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58"/>
          <w:szCs w:val="58"/>
        </w:rPr>
      </w:pPr>
      <w:r>
        <w:rPr>
          <w:b w:val="1"/>
          <w:bCs w:val="1"/>
          <w:sz w:val="58"/>
          <w:szCs w:val="58"/>
          <w:rtl w:val="0"/>
          <w:lang w:val="en-GB"/>
        </w:rPr>
        <w:t xml:space="preserve">Preparing to preach. </w:t>
      </w:r>
    </w:p>
    <w:p>
      <w:pPr>
        <w:pStyle w:val="Body"/>
        <w:jc w:val="center"/>
      </w:pPr>
      <w:r>
        <w:rPr>
          <w:rtl w:val="0"/>
          <w:lang w:val="en-GB"/>
        </w:rPr>
        <w:t>Training for authorised worship assistants</w:t>
      </w:r>
      <w:r>
        <w:rPr>
          <w:rtl w:val="0"/>
          <w:lang w:val="en-US"/>
        </w:rPr>
        <w:t xml:space="preserve"> June 2015</w:t>
      </w:r>
    </w:p>
    <w:p>
      <w:pPr>
        <w:pStyle w:val="Body"/>
        <w:jc w:val="center"/>
      </w:pPr>
      <w:r>
        <w:rPr>
          <w:rtl w:val="0"/>
          <w:lang w:val="en-US"/>
        </w:rPr>
        <w:t>(Notes from Sally)</w:t>
      </w:r>
    </w:p>
    <w:p>
      <w:pPr>
        <w:pStyle w:val="Body"/>
        <w:jc w:val="center"/>
      </w:pPr>
    </w:p>
    <w:p>
      <w:pPr>
        <w:pStyle w:val="Body"/>
        <w:jc w:val="center"/>
      </w:pPr>
    </w:p>
    <w:p>
      <w:pPr>
        <w:pStyle w:val="Body"/>
        <w:numPr>
          <w:ilvl w:val="0"/>
          <w:numId w:val="3"/>
        </w:numPr>
        <w:tabs>
          <w:tab w:val="num" w:pos="360"/>
          <w:tab w:val="clear" w:pos="0"/>
        </w:tabs>
        <w:ind w:left="360" w:hanging="360"/>
        <w:rPr>
          <w:position w:val="0"/>
          <w:sz w:val="26"/>
          <w:szCs w:val="26"/>
        </w:rPr>
      </w:pPr>
      <w:r>
        <w:rPr>
          <w:b w:val="1"/>
          <w:bCs w:val="1"/>
          <w:sz w:val="26"/>
          <w:szCs w:val="26"/>
          <w:rtl w:val="0"/>
          <w:lang w:val="en-GB"/>
        </w:rPr>
        <w:t>Immerse yourself in prayer.</w:t>
      </w:r>
      <w:r>
        <w:rPr>
          <w:sz w:val="26"/>
          <w:szCs w:val="26"/>
          <w:rtl w:val="0"/>
          <w:lang w:val="en-GB"/>
        </w:rPr>
        <w:t xml:space="preserve">  Give prayer time.  Ask God to speak to you</w:t>
      </w:r>
    </w:p>
    <w:p>
      <w:pPr>
        <w:pStyle w:val="Body"/>
        <w:rPr>
          <w:sz w:val="26"/>
          <w:szCs w:val="26"/>
        </w:rPr>
      </w:pPr>
    </w:p>
    <w:p>
      <w:pPr>
        <w:pStyle w:val="Body"/>
        <w:rPr>
          <w:sz w:val="26"/>
          <w:szCs w:val="26"/>
        </w:rPr>
      </w:pPr>
      <w:r>
        <w:rPr>
          <w:sz w:val="26"/>
          <w:szCs w:val="26"/>
          <w:rtl w:val="0"/>
          <w:lang w:val="en-GB"/>
        </w:rPr>
        <w:t xml:space="preserve">2.  </w:t>
      </w:r>
      <w:r>
        <w:rPr>
          <w:b w:val="1"/>
          <w:bCs w:val="1"/>
          <w:sz w:val="26"/>
          <w:szCs w:val="26"/>
          <w:rtl w:val="0"/>
          <w:lang w:val="en-GB"/>
        </w:rPr>
        <w:t>Immerse yourself in the passage.</w:t>
      </w:r>
      <w:r>
        <w:rPr>
          <w:sz w:val="26"/>
          <w:szCs w:val="26"/>
          <w:rtl w:val="0"/>
          <w:lang w:val="en-GB"/>
        </w:rPr>
        <w:t xml:space="preserve">  Read.  Study.  Are there any difficult questions which arise from it.  What is your response to these questions?  </w:t>
      </w:r>
    </w:p>
    <w:p>
      <w:pPr>
        <w:pStyle w:val="Body"/>
        <w:rPr>
          <w:sz w:val="26"/>
          <w:szCs w:val="26"/>
        </w:rPr>
      </w:pPr>
      <w:r>
        <w:rPr>
          <w:sz w:val="26"/>
          <w:szCs w:val="26"/>
          <w:rtl w:val="0"/>
          <w:lang w:val="en-GB"/>
        </w:rPr>
        <w:t>Make notes on the bible passage for its own sake before and spectate from your sermon notes</w:t>
      </w:r>
    </w:p>
    <w:p>
      <w:pPr>
        <w:pStyle w:val="Body"/>
        <w:rPr>
          <w:sz w:val="6"/>
          <w:szCs w:val="6"/>
        </w:rPr>
      </w:pPr>
    </w:p>
    <w:p>
      <w:pPr>
        <w:pStyle w:val="Body"/>
        <w:rPr>
          <w:sz w:val="26"/>
          <w:szCs w:val="26"/>
        </w:rPr>
      </w:pPr>
      <w:r>
        <w:rPr>
          <w:sz w:val="26"/>
          <w:szCs w:val="26"/>
          <w:rtl w:val="0"/>
        </w:rPr>
        <w:tab/>
        <w:t>WORD ONLY - DRY UP</w:t>
      </w:r>
    </w:p>
    <w:p>
      <w:pPr>
        <w:pStyle w:val="Body"/>
        <w:rPr>
          <w:sz w:val="26"/>
          <w:szCs w:val="26"/>
        </w:rPr>
      </w:pPr>
      <w:r>
        <w:rPr>
          <w:sz w:val="26"/>
          <w:szCs w:val="26"/>
          <w:rtl w:val="0"/>
        </w:rPr>
        <w:tab/>
        <w:t xml:space="preserve">SPIRIT ONLY - BLOW UP </w:t>
      </w:r>
    </w:p>
    <w:p>
      <w:pPr>
        <w:pStyle w:val="Body"/>
        <w:rPr>
          <w:sz w:val="26"/>
          <w:szCs w:val="26"/>
        </w:rPr>
      </w:pPr>
      <w:r>
        <w:rPr>
          <w:sz w:val="26"/>
          <w:szCs w:val="26"/>
          <w:rtl w:val="0"/>
        </w:rPr>
        <w:tab/>
        <w:t>WORD AND SPIRIT - GROW UP</w:t>
      </w:r>
    </w:p>
    <w:p>
      <w:pPr>
        <w:pStyle w:val="Body"/>
        <w:rPr>
          <w:sz w:val="26"/>
          <w:szCs w:val="26"/>
        </w:rPr>
      </w:pPr>
    </w:p>
    <w:p>
      <w:pPr>
        <w:pStyle w:val="Body"/>
        <w:rPr>
          <w:sz w:val="26"/>
          <w:szCs w:val="26"/>
        </w:rPr>
      </w:pPr>
      <w:r>
        <w:rPr>
          <w:sz w:val="26"/>
          <w:szCs w:val="26"/>
          <w:rtl w:val="0"/>
          <w:lang w:val="en-GB"/>
        </w:rPr>
        <w:t xml:space="preserve">3.  </w:t>
      </w:r>
      <w:r>
        <w:rPr>
          <w:b w:val="1"/>
          <w:bCs w:val="1"/>
          <w:sz w:val="26"/>
          <w:szCs w:val="26"/>
          <w:rtl w:val="0"/>
          <w:lang w:val="en-GB"/>
        </w:rPr>
        <w:t>Get into the shoes of your hearers.</w:t>
      </w:r>
      <w:r>
        <w:rPr>
          <w:sz w:val="26"/>
          <w:szCs w:val="26"/>
          <w:rtl w:val="0"/>
          <w:lang w:val="en-GB"/>
        </w:rPr>
        <w:t xml:space="preserve">  What is it that God wants to say to them through the passage.  What sort of communication will make it easier for them to relate to your message and take it on board.  </w:t>
      </w:r>
    </w:p>
    <w:p>
      <w:pPr>
        <w:pStyle w:val="Body"/>
        <w:numPr>
          <w:ilvl w:val="0"/>
          <w:numId w:val="5"/>
        </w:numPr>
        <w:ind w:left="213"/>
        <w:rPr>
          <w:position w:val="-2"/>
          <w:sz w:val="26"/>
          <w:szCs w:val="26"/>
        </w:rPr>
      </w:pPr>
      <w:r>
        <w:rPr>
          <w:sz w:val="26"/>
          <w:szCs w:val="26"/>
          <w:rtl w:val="0"/>
        </w:rPr>
        <w:tab/>
        <w:t>What will the message say?</w:t>
      </w:r>
    </w:p>
    <w:p>
      <w:pPr>
        <w:pStyle w:val="Body"/>
        <w:numPr>
          <w:ilvl w:val="0"/>
          <w:numId w:val="6"/>
        </w:numPr>
        <w:ind w:left="213"/>
        <w:rPr>
          <w:position w:val="-2"/>
          <w:sz w:val="26"/>
          <w:szCs w:val="26"/>
        </w:rPr>
      </w:pPr>
      <w:r>
        <w:rPr>
          <w:sz w:val="26"/>
          <w:szCs w:val="26"/>
          <w:rtl w:val="0"/>
          <w:lang w:val="en-US"/>
        </w:rPr>
        <w:tab/>
        <w:t xml:space="preserve">What methods of communication work best for your hearers?  Would they </w:t>
        <w:tab/>
        <w:tab/>
        <w:t xml:space="preserve">find visuals helpful?  Would they benefit from an interactive style?  Are they </w:t>
        <w:tab/>
        <w:t>seeking something which has rigour and evidence in terms of biblical study?</w:t>
      </w:r>
    </w:p>
    <w:p>
      <w:pPr>
        <w:pStyle w:val="Body"/>
        <w:numPr>
          <w:ilvl w:val="0"/>
          <w:numId w:val="7"/>
        </w:numPr>
        <w:ind w:left="213"/>
        <w:rPr>
          <w:position w:val="-2"/>
          <w:sz w:val="26"/>
          <w:szCs w:val="26"/>
        </w:rPr>
      </w:pPr>
      <w:r>
        <w:rPr>
          <w:sz w:val="26"/>
          <w:szCs w:val="26"/>
          <w:rtl w:val="0"/>
        </w:rPr>
        <w:tab/>
        <w:t xml:space="preserve">What do you hope the message will </w:t>
      </w:r>
      <w:r>
        <w:rPr>
          <w:b w:val="1"/>
          <w:bCs w:val="1"/>
          <w:sz w:val="26"/>
          <w:szCs w:val="26"/>
          <w:rtl w:val="0"/>
          <w:lang w:val="en-GB"/>
        </w:rPr>
        <w:t>do?</w:t>
      </w:r>
      <w:r>
        <w:rPr>
          <w:sz w:val="26"/>
          <w:szCs w:val="26"/>
          <w:rtl w:val="0"/>
          <w:lang w:val="en-GB"/>
        </w:rPr>
        <w:t xml:space="preserve">  </w:t>
      </w:r>
      <w:r>
        <w:rPr>
          <w:sz w:val="26"/>
          <w:szCs w:val="26"/>
          <w:rtl w:val="0"/>
          <w:lang w:val="en-US"/>
        </w:rPr>
        <w:t xml:space="preserve">                                                         </w:t>
      </w:r>
    </w:p>
    <w:p>
      <w:pPr>
        <w:pStyle w:val="Body"/>
        <w:rPr>
          <w:sz w:val="26"/>
          <w:szCs w:val="26"/>
        </w:rPr>
      </w:pPr>
      <w:r>
        <w:rPr>
          <w:sz w:val="26"/>
          <w:szCs w:val="26"/>
          <w:rtl w:val="0"/>
          <w:lang w:val="en-US"/>
        </w:rPr>
        <w:t xml:space="preserve">        </w:t>
        <w:tab/>
      </w:r>
      <w:r>
        <w:rPr>
          <w:sz w:val="26"/>
          <w:szCs w:val="26"/>
          <w:rtl w:val="0"/>
          <w:lang w:val="en-GB"/>
        </w:rPr>
        <w:t>ie what difference will it make to your hearers thinking and acting</w:t>
      </w:r>
    </w:p>
    <w:p>
      <w:pPr>
        <w:pStyle w:val="Body"/>
        <w:rPr>
          <w:sz w:val="6"/>
          <w:szCs w:val="6"/>
        </w:rPr>
      </w:pPr>
    </w:p>
    <w:p>
      <w:pPr>
        <w:pStyle w:val="Body"/>
        <w:rPr>
          <w:sz w:val="26"/>
          <w:szCs w:val="26"/>
        </w:rPr>
      </w:pPr>
      <w:r>
        <w:rPr>
          <w:sz w:val="26"/>
          <w:szCs w:val="26"/>
          <w:rtl w:val="0"/>
          <w:lang w:val="en-GB"/>
        </w:rPr>
        <w:t>You may wish to make a list of stories and illustrations which you plan to use.  If possible, include some personal stories as this helps you to be real.</w:t>
      </w:r>
    </w:p>
    <w:p>
      <w:pPr>
        <w:pStyle w:val="Body"/>
        <w:rPr>
          <w:sz w:val="26"/>
          <w:szCs w:val="26"/>
        </w:rPr>
      </w:pPr>
    </w:p>
    <w:p>
      <w:pPr>
        <w:pStyle w:val="Body"/>
        <w:rPr>
          <w:sz w:val="26"/>
          <w:szCs w:val="26"/>
        </w:rPr>
      </w:pPr>
      <w:r>
        <w:rPr>
          <w:sz w:val="26"/>
          <w:szCs w:val="26"/>
          <w:rtl w:val="0"/>
          <w:lang w:val="en-GB"/>
        </w:rPr>
        <w:t xml:space="preserve">4.  </w:t>
      </w:r>
      <w:r>
        <w:rPr>
          <w:b w:val="1"/>
          <w:bCs w:val="1"/>
          <w:sz w:val="26"/>
          <w:szCs w:val="26"/>
          <w:rtl w:val="0"/>
          <w:lang w:val="en-GB"/>
        </w:rPr>
        <w:t>Design the message</w:t>
      </w:r>
    </w:p>
    <w:p>
      <w:pPr>
        <w:pStyle w:val="Body"/>
        <w:rPr>
          <w:sz w:val="26"/>
          <w:szCs w:val="26"/>
        </w:rPr>
      </w:pPr>
      <w:r>
        <w:rPr>
          <w:sz w:val="26"/>
          <w:szCs w:val="26"/>
          <w:rtl w:val="0"/>
          <w:lang w:val="en-GB"/>
        </w:rPr>
        <w:t xml:space="preserve">Bring your bible notes and your list of illustrations together.  In your final sermon notes underline key points (max of 3 key points).  Also </w:t>
      </w:r>
      <w:r>
        <w:rPr>
          <w:sz w:val="26"/>
          <w:szCs w:val="26"/>
          <w:rtl w:val="0"/>
          <w:lang w:val="en-US"/>
        </w:rPr>
        <w:t>you may wish to highlight key stories, illustrations and bible quotations.</w:t>
      </w:r>
    </w:p>
    <w:p>
      <w:pPr>
        <w:pStyle w:val="Body"/>
        <w:rPr>
          <w:sz w:val="26"/>
          <w:szCs w:val="26"/>
        </w:rPr>
      </w:pPr>
      <w:r>
        <w:rPr>
          <w:sz w:val="26"/>
          <w:szCs w:val="26"/>
          <w:rtl w:val="0"/>
          <w:lang w:val="en-US"/>
        </w:rPr>
        <w:t>Practise - deliver it out loud to see how you tell the stories and if it works - also to check the length.</w:t>
      </w:r>
    </w:p>
    <w:p>
      <w:pPr>
        <w:pStyle w:val="Body"/>
        <w:rPr>
          <w:sz w:val="26"/>
          <w:szCs w:val="26"/>
        </w:rPr>
      </w:pPr>
      <w:r>
        <w:rPr>
          <w:sz w:val="26"/>
          <w:szCs w:val="26"/>
          <w:rtl w:val="0"/>
          <w:lang w:val="en-US"/>
        </w:rPr>
        <w:t>Think about style - what works for you and your hearers?</w:t>
      </w:r>
    </w:p>
    <w:p>
      <w:pPr>
        <w:pStyle w:val="Body"/>
        <w:rPr>
          <w:sz w:val="26"/>
          <w:szCs w:val="26"/>
        </w:rPr>
      </w:pPr>
    </w:p>
    <w:p>
      <w:pPr>
        <w:pStyle w:val="Body"/>
        <w:rPr>
          <w:b w:val="1"/>
          <w:bCs w:val="1"/>
          <w:sz w:val="26"/>
          <w:szCs w:val="26"/>
        </w:rPr>
      </w:pPr>
      <w:r>
        <w:rPr>
          <w:b w:val="1"/>
          <w:bCs w:val="1"/>
          <w:sz w:val="26"/>
          <w:szCs w:val="26"/>
          <w:rtl w:val="0"/>
          <w:lang w:val="en-US"/>
        </w:rPr>
        <w:t>5.  Deliver the message</w:t>
      </w:r>
    </w:p>
    <w:p>
      <w:pPr>
        <w:pStyle w:val="Body"/>
        <w:rPr>
          <w:sz w:val="26"/>
          <w:szCs w:val="26"/>
        </w:rPr>
      </w:pPr>
      <w:r>
        <w:rPr>
          <w:sz w:val="26"/>
          <w:szCs w:val="26"/>
          <w:rtl w:val="0"/>
          <w:lang w:val="en-GB"/>
        </w:rPr>
        <w:t xml:space="preserve">Be real.  Be yourself.  </w:t>
      </w:r>
    </w:p>
    <w:p>
      <w:pPr>
        <w:pStyle w:val="Body"/>
        <w:rPr>
          <w:sz w:val="26"/>
          <w:szCs w:val="26"/>
        </w:rPr>
      </w:pPr>
      <w:r>
        <w:rPr>
          <w:sz w:val="26"/>
          <w:szCs w:val="26"/>
          <w:rtl w:val="0"/>
          <w:lang w:val="en-GB"/>
        </w:rPr>
        <w:t>70 percent of communication is non verbal.  People will notice whether you live by what you say.  They will respond to your passion.</w:t>
      </w:r>
    </w:p>
    <w:p>
      <w:pPr>
        <w:pStyle w:val="Body"/>
        <w:rPr>
          <w:sz w:val="26"/>
          <w:szCs w:val="26"/>
        </w:rPr>
      </w:pPr>
      <w:r>
        <w:rPr>
          <w:sz w:val="26"/>
          <w:szCs w:val="26"/>
          <w:rtl w:val="0"/>
          <w:lang w:val="en-US"/>
        </w:rPr>
        <w:t>Keep to time - longer is seldom better.</w:t>
      </w:r>
    </w:p>
    <w:p>
      <w:pPr>
        <w:pStyle w:val="Body"/>
        <w:rPr>
          <w:sz w:val="26"/>
          <w:szCs w:val="26"/>
        </w:rPr>
      </w:pPr>
    </w:p>
    <w:p>
      <w:pPr>
        <w:pStyle w:val="Body"/>
        <w:rPr>
          <w:sz w:val="26"/>
          <w:szCs w:val="26"/>
        </w:rPr>
      </w:pPr>
      <w:r>
        <w:rPr>
          <w:sz w:val="26"/>
          <w:szCs w:val="26"/>
          <w:rtl w:val="0"/>
          <w:lang w:val="en-US"/>
        </w:rPr>
        <w:t xml:space="preserve">6. </w:t>
      </w:r>
      <w:r>
        <w:rPr>
          <w:b w:val="1"/>
          <w:bCs w:val="1"/>
          <w:sz w:val="26"/>
          <w:szCs w:val="26"/>
          <w:rtl w:val="0"/>
          <w:lang w:val="en-US"/>
        </w:rPr>
        <w:t xml:space="preserve"> Look for the fruit.</w:t>
      </w:r>
      <w:r>
        <w:rPr>
          <w:sz w:val="26"/>
          <w:szCs w:val="26"/>
          <w:rtl w:val="0"/>
          <w:lang w:val="en-US"/>
        </w:rPr>
        <w:t xml:space="preserve">  Listen to people</w:t>
      </w:r>
      <w:r>
        <w:rPr>
          <w:rFonts w:hAnsi="Helvetica" w:hint="default"/>
          <w:sz w:val="26"/>
          <w:szCs w:val="26"/>
          <w:rtl w:val="0"/>
          <w:lang w:val="en-US"/>
        </w:rPr>
        <w:t>’</w:t>
      </w:r>
      <w:r>
        <w:rPr>
          <w:sz w:val="26"/>
          <w:szCs w:val="26"/>
          <w:rtl w:val="0"/>
          <w:lang w:val="en-US"/>
        </w:rPr>
        <w:t>s responses in order to</w:t>
        <w:tab/>
        <w:tab/>
        <w:tab/>
        <w:tab/>
        <w:tab/>
        <w:t>a)  help them in their walk with God</w:t>
      </w:r>
    </w:p>
    <w:p>
      <w:pPr>
        <w:pStyle w:val="Body"/>
        <w:rPr>
          <w:sz w:val="26"/>
          <w:szCs w:val="26"/>
        </w:rPr>
      </w:pPr>
      <w:r>
        <w:rPr>
          <w:sz w:val="26"/>
          <w:szCs w:val="26"/>
          <w:rtl w:val="0"/>
          <w:lang w:val="en-US"/>
        </w:rPr>
        <w:tab/>
        <w:t>b)  to improve your own preaching</w:t>
      </w:r>
    </w:p>
    <w:p>
      <w:pPr>
        <w:pStyle w:val="Body"/>
        <w:rPr>
          <w:sz w:val="26"/>
          <w:szCs w:val="26"/>
        </w:rPr>
      </w:pPr>
    </w:p>
    <w:p>
      <w:pPr>
        <w:pStyle w:val="Body"/>
        <w:rPr>
          <w:rFonts w:ascii="Gill Sans SemiBold" w:cs="Gill Sans SemiBold" w:hAnsi="Gill Sans SemiBold" w:eastAsia="Gill Sans SemiBold"/>
          <w:sz w:val="28"/>
          <w:szCs w:val="28"/>
        </w:rPr>
      </w:pPr>
      <w:r>
        <w:rPr>
          <w:rFonts w:ascii="Gill Sans SemiBold"/>
          <w:sz w:val="28"/>
          <w:szCs w:val="28"/>
          <w:rtl w:val="0"/>
          <w:lang w:val="en-US"/>
        </w:rPr>
        <w:t>KEY PRINCIPLES IN TEACHING GOD</w:t>
      </w:r>
      <w:r>
        <w:rPr>
          <w:rFonts w:hAnsi="Gill Sans SemiBold" w:hint="default"/>
          <w:sz w:val="28"/>
          <w:szCs w:val="28"/>
          <w:rtl w:val="0"/>
          <w:lang w:val="en-US"/>
        </w:rPr>
        <w:t>’</w:t>
      </w:r>
      <w:r>
        <w:rPr>
          <w:rFonts w:ascii="Gill Sans SemiBold"/>
          <w:sz w:val="28"/>
          <w:szCs w:val="28"/>
          <w:rtl w:val="0"/>
          <w:lang w:val="en-US"/>
        </w:rPr>
        <w:t>S WORD</w:t>
      </w:r>
    </w:p>
    <w:p>
      <w:pPr>
        <w:pStyle w:val="Body"/>
        <w:rPr>
          <w:rFonts w:ascii="Gill Sans" w:cs="Gill Sans" w:hAnsi="Gill Sans" w:eastAsia="Gill Sans"/>
          <w:sz w:val="28"/>
          <w:szCs w:val="28"/>
        </w:rPr>
      </w:pP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 xml:space="preserve">Teach with </w:t>
      </w:r>
      <w:r>
        <w:rPr>
          <w:rFonts w:ascii="Gill Sans SemiBold"/>
          <w:sz w:val="28"/>
          <w:szCs w:val="28"/>
          <w:rtl w:val="0"/>
          <w:lang w:val="en-US"/>
        </w:rPr>
        <w:t>Authority</w:t>
      </w:r>
      <w:r>
        <w:rPr>
          <w:rFonts w:ascii="Gill Sans"/>
          <w:sz w:val="28"/>
          <w:szCs w:val="28"/>
          <w:rtl w:val="0"/>
          <w:lang w:val="en-US"/>
        </w:rPr>
        <w:t>, (Faith does come from hearing God</w:t>
      </w:r>
      <w:r>
        <w:rPr>
          <w:rFonts w:hAnsi="Gill Sans" w:hint="default"/>
          <w:sz w:val="28"/>
          <w:szCs w:val="28"/>
          <w:rtl w:val="0"/>
          <w:lang w:val="en-US"/>
        </w:rPr>
        <w:t>’</w:t>
      </w:r>
      <w:r>
        <w:rPr>
          <w:rFonts w:ascii="Gill Sans"/>
          <w:sz w:val="28"/>
          <w:szCs w:val="28"/>
          <w:rtl w:val="0"/>
          <w:lang w:val="en-US"/>
        </w:rPr>
        <w:t>s word 2 Corinthians 5.19-20)</w:t>
      </w: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 xml:space="preserve">Teach with </w:t>
      </w:r>
      <w:r>
        <w:rPr>
          <w:rFonts w:ascii="Gill Sans SemiBold"/>
          <w:sz w:val="28"/>
          <w:szCs w:val="28"/>
          <w:rtl w:val="0"/>
          <w:lang w:val="en-US"/>
        </w:rPr>
        <w:t>Simplicity</w:t>
      </w:r>
      <w:r>
        <w:rPr>
          <w:rFonts w:ascii="Gill Sans"/>
          <w:sz w:val="28"/>
          <w:szCs w:val="28"/>
          <w:rtl w:val="0"/>
          <w:lang w:val="en-US"/>
        </w:rPr>
        <w:t>.  (It is not about showing how clever you are)</w:t>
      </w: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 xml:space="preserve">Teach with </w:t>
      </w:r>
      <w:r>
        <w:rPr>
          <w:rFonts w:ascii="Gill Sans SemiBold"/>
          <w:sz w:val="28"/>
          <w:szCs w:val="28"/>
          <w:rtl w:val="0"/>
          <w:lang w:val="en-US"/>
        </w:rPr>
        <w:t>Repetition</w:t>
      </w:r>
      <w:r>
        <w:rPr>
          <w:rFonts w:ascii="Gill Sans"/>
          <w:sz w:val="28"/>
          <w:szCs w:val="28"/>
          <w:rtl w:val="0"/>
          <w:lang w:val="en-US"/>
        </w:rPr>
        <w:t xml:space="preserve">.  (Most people don't take things in after hearing only once.  What is your </w:t>
      </w:r>
      <w:r>
        <w:rPr>
          <w:rFonts w:hAnsi="Gill Sans" w:hint="default"/>
          <w:sz w:val="28"/>
          <w:szCs w:val="28"/>
          <w:rtl w:val="0"/>
          <w:lang w:val="en-US"/>
        </w:rPr>
        <w:t>“</w:t>
      </w:r>
      <w:r>
        <w:rPr>
          <w:rFonts w:ascii="Gill Sans"/>
          <w:sz w:val="28"/>
          <w:szCs w:val="28"/>
          <w:rtl w:val="0"/>
          <w:lang w:val="en-US"/>
        </w:rPr>
        <w:t>Big Life Message</w:t>
      </w:r>
      <w:r>
        <w:rPr>
          <w:rFonts w:hAnsi="Gill Sans" w:hint="default"/>
          <w:sz w:val="28"/>
          <w:szCs w:val="28"/>
          <w:rtl w:val="0"/>
          <w:lang w:val="en-US"/>
        </w:rPr>
        <w:t>”</w:t>
      </w:r>
      <w:r>
        <w:rPr>
          <w:rFonts w:ascii="Gill Sans"/>
          <w:sz w:val="28"/>
          <w:szCs w:val="28"/>
          <w:rtl w:val="0"/>
          <w:lang w:val="en-US"/>
        </w:rPr>
        <w:t>?)</w:t>
      </w: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 xml:space="preserve">Teach with </w:t>
      </w:r>
      <w:r>
        <w:rPr>
          <w:rFonts w:ascii="Gill Sans SemiBold"/>
          <w:sz w:val="28"/>
          <w:szCs w:val="28"/>
          <w:rtl w:val="0"/>
          <w:lang w:val="en-US"/>
        </w:rPr>
        <w:t>intention</w:t>
      </w:r>
      <w:r>
        <w:rPr>
          <w:rFonts w:ascii="Gill Sans"/>
          <w:sz w:val="28"/>
          <w:szCs w:val="28"/>
          <w:rtl w:val="0"/>
          <w:lang w:val="en-US"/>
        </w:rPr>
        <w:t xml:space="preserve"> - Seek and expect a God to use your message</w:t>
      </w: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Teach on the platform of a H</w:t>
      </w:r>
      <w:r>
        <w:rPr>
          <w:rFonts w:ascii="Gill Sans SemiBold"/>
          <w:sz w:val="28"/>
          <w:szCs w:val="28"/>
          <w:rtl w:val="0"/>
          <w:lang w:val="en-US"/>
        </w:rPr>
        <w:t>oly life</w:t>
      </w:r>
      <w:r>
        <w:rPr>
          <w:rFonts w:ascii="Gill Sans"/>
          <w:sz w:val="28"/>
          <w:szCs w:val="28"/>
          <w:rtl w:val="0"/>
          <w:lang w:val="en-US"/>
        </w:rPr>
        <w:t xml:space="preserve">  (Every minister has to battle with temptations like every Christian  - especially money, morals and pride.  The battles are won in the secret place - in prayer)</w:t>
      </w:r>
    </w:p>
    <w:p>
      <w:pPr>
        <w:pStyle w:val="Body"/>
        <w:numPr>
          <w:ilvl w:val="0"/>
          <w:numId w:val="9"/>
        </w:numPr>
        <w:ind w:left="425"/>
        <w:rPr>
          <w:rFonts w:ascii="Gill Sans" w:cs="Gill Sans" w:hAnsi="Gill Sans" w:eastAsia="Gill Sans"/>
          <w:position w:val="0"/>
          <w:sz w:val="28"/>
          <w:szCs w:val="28"/>
        </w:rPr>
      </w:pPr>
      <w:r>
        <w:rPr>
          <w:rFonts w:ascii="Gill Sans"/>
          <w:sz w:val="28"/>
          <w:szCs w:val="28"/>
          <w:rtl w:val="0"/>
          <w:lang w:val="en-US"/>
        </w:rPr>
        <w:t xml:space="preserve">Teach with </w:t>
      </w:r>
      <w:r>
        <w:rPr>
          <w:rFonts w:ascii="Gill Sans SemiBold"/>
          <w:sz w:val="28"/>
          <w:szCs w:val="28"/>
          <w:rtl w:val="0"/>
          <w:lang w:val="en-US"/>
        </w:rPr>
        <w:t>Love</w:t>
      </w:r>
      <w:r>
        <w:rPr>
          <w:rFonts w:ascii="Gill Sans"/>
          <w:sz w:val="28"/>
          <w:szCs w:val="28"/>
          <w:rtl w:val="0"/>
          <w:lang w:val="en-US"/>
        </w:rPr>
        <w:t xml:space="preserve"> (Pray for a heart for your congregation.  Your compassion will speak louder than your words)</w:t>
      </w:r>
    </w:p>
    <w:p>
      <w:pPr>
        <w:pStyle w:val="Body"/>
        <w:rPr>
          <w:sz w:val="26"/>
          <w:szCs w:val="26"/>
        </w:rPr>
      </w:pPr>
    </w:p>
    <w:p>
      <w:pPr>
        <w:pStyle w:val="Body"/>
      </w:pPr>
      <w:r>
        <w:rPr>
          <w:sz w:val="26"/>
          <w:szCs w:val="26"/>
        </w:rPr>
        <w:br w:type="page"/>
      </w:r>
    </w:p>
    <w:p>
      <w:pPr>
        <w:pStyle w:val="Body"/>
        <w:rPr>
          <w:rFonts w:ascii="Calibri" w:cs="Calibri" w:hAnsi="Calibri" w:eastAsia="Calibri"/>
          <w:b w:val="1"/>
          <w:bCs w:val="1"/>
          <w:sz w:val="28"/>
          <w:szCs w:val="28"/>
          <w:rtl w:val="0"/>
        </w:rPr>
      </w:pPr>
      <w:r>
        <w:rPr>
          <w:rFonts w:ascii="Calibri" w:cs="Calibri" w:hAnsi="Calibri" w:eastAsia="Calibri"/>
          <w:b w:val="1"/>
          <w:bCs w:val="1"/>
          <w:sz w:val="28"/>
          <w:szCs w:val="28"/>
          <w:rtl w:val="0"/>
          <w:lang w:val="en-US"/>
        </w:rPr>
        <w:t xml:space="preserve">AWA Preaching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en-US"/>
        </w:rPr>
        <w:t xml:space="preserve">Training Session </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fr-FR"/>
        </w:rPr>
        <w:t>June 2015</w:t>
      </w:r>
      <w:r>
        <w:rPr>
          <w:rFonts w:ascii="Calibri" w:cs="Calibri" w:hAnsi="Calibri" w:eastAsia="Calibri"/>
          <w:b w:val="1"/>
          <w:bCs w:val="1"/>
          <w:sz w:val="28"/>
          <w:szCs w:val="28"/>
          <w:rtl w:val="0"/>
          <w:lang w:val="en-US"/>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(Notes from Dawn Davidson)</w:t>
      </w:r>
    </w:p>
    <w:p>
      <w:pPr>
        <w:pStyle w:val="No Spacing"/>
        <w:rPr>
          <w:sz w:val="24"/>
          <w:szCs w:val="24"/>
        </w:rPr>
      </w:pPr>
    </w:p>
    <w:p>
      <w:pPr>
        <w:pStyle w:val="No Spacing"/>
        <w:rPr>
          <w:sz w:val="24"/>
          <w:szCs w:val="24"/>
        </w:rPr>
      </w:pPr>
      <w:r>
        <w:rPr>
          <w:rFonts w:ascii="Trebuchet MS"/>
          <w:sz w:val="24"/>
          <w:szCs w:val="24"/>
          <w:rtl w:val="0"/>
          <w:lang w:val="en-US"/>
        </w:rPr>
        <w:t xml:space="preserve">Preaching is a living developing ministry </w:t>
      </w:r>
      <w:r>
        <w:rPr>
          <w:rFonts w:hAnsi="Trebuchet MS" w:hint="default"/>
          <w:sz w:val="24"/>
          <w:szCs w:val="24"/>
          <w:rtl w:val="0"/>
          <w:lang w:val="en-US"/>
        </w:rPr>
        <w:t xml:space="preserve">– </w:t>
      </w:r>
      <w:r>
        <w:rPr>
          <w:rFonts w:ascii="Trebuchet MS"/>
          <w:sz w:val="24"/>
          <w:szCs w:val="24"/>
          <w:rtl w:val="0"/>
          <w:lang w:val="en-US"/>
        </w:rPr>
        <w:t>like most things in ministry (or life!) we never stop learning...</w:t>
      </w:r>
    </w:p>
    <w:p>
      <w:pPr>
        <w:pStyle w:val="No Spacing"/>
        <w:rPr>
          <w:sz w:val="24"/>
          <w:szCs w:val="24"/>
        </w:rPr>
      </w:pPr>
    </w:p>
    <w:p>
      <w:pPr>
        <w:pStyle w:val="No Spacing"/>
        <w:rPr>
          <w:sz w:val="24"/>
          <w:szCs w:val="24"/>
        </w:rPr>
      </w:pPr>
      <w:r>
        <w:rPr>
          <w:rFonts w:ascii="Trebuchet MS"/>
          <w:sz w:val="24"/>
          <w:szCs w:val="24"/>
          <w:rtl w:val="0"/>
          <w:lang w:val="en-US"/>
        </w:rPr>
        <w:t xml:space="preserve">Preaching may or may not be your particular love </w:t>
      </w:r>
      <w:r>
        <w:rPr>
          <w:rFonts w:hAnsi="Trebuchet MS" w:hint="default"/>
          <w:sz w:val="24"/>
          <w:szCs w:val="24"/>
          <w:rtl w:val="0"/>
          <w:lang w:val="en-US"/>
        </w:rPr>
        <w:t xml:space="preserve">– </w:t>
      </w:r>
      <w:r>
        <w:rPr>
          <w:rFonts w:ascii="Trebuchet MS"/>
          <w:sz w:val="24"/>
          <w:szCs w:val="24"/>
          <w:rtl w:val="0"/>
          <w:lang w:val="en-US"/>
        </w:rPr>
        <w:t xml:space="preserve">but goes with the territory of AWA/ reader/clergy ministry </w:t>
      </w:r>
      <w:r>
        <w:rPr>
          <w:rFonts w:hAnsi="Trebuchet MS" w:hint="default"/>
          <w:sz w:val="24"/>
          <w:szCs w:val="24"/>
          <w:rtl w:val="0"/>
          <w:lang w:val="en-US"/>
        </w:rPr>
        <w:t xml:space="preserve">– </w:t>
      </w:r>
      <w:r>
        <w:rPr>
          <w:rFonts w:ascii="Trebuchet MS"/>
          <w:sz w:val="24"/>
          <w:szCs w:val="24"/>
          <w:rtl w:val="0"/>
          <w:lang w:val="en-US"/>
        </w:rPr>
        <w:t>we can learn techniques etc and we will grow as we step out in obedience to God</w:t>
      </w:r>
      <w:r>
        <w:rPr>
          <w:rFonts w:hAnsi="Trebuchet MS" w:hint="default"/>
          <w:sz w:val="24"/>
          <w:szCs w:val="24"/>
          <w:rtl w:val="0"/>
          <w:lang w:val="en-US"/>
        </w:rPr>
        <w:t>’</w:t>
      </w:r>
      <w:r>
        <w:rPr>
          <w:rFonts w:ascii="Trebuchet MS"/>
          <w:sz w:val="24"/>
          <w:szCs w:val="24"/>
          <w:rtl w:val="0"/>
          <w:lang w:val="en-US"/>
        </w:rPr>
        <w:t>s calling.</w:t>
      </w:r>
    </w:p>
    <w:p>
      <w:pPr>
        <w:pStyle w:val="No Spacing"/>
        <w:rPr>
          <w:sz w:val="24"/>
          <w:szCs w:val="24"/>
        </w:rPr>
      </w:pPr>
      <w:r>
        <w:rPr>
          <w:rFonts w:ascii="Trebuchet MS"/>
          <w:sz w:val="24"/>
          <w:szCs w:val="24"/>
          <w:rtl w:val="0"/>
          <w:lang w:val="en-US"/>
        </w:rPr>
        <w:t>Remember God will use what is offered prayerfully in faith!</w:t>
      </w:r>
    </w:p>
    <w:p>
      <w:pPr>
        <w:pStyle w:val="No Spacing"/>
        <w:rPr>
          <w:sz w:val="24"/>
          <w:szCs w:val="24"/>
        </w:rPr>
      </w:pPr>
    </w:p>
    <w:p>
      <w:pPr>
        <w:pStyle w:val="No Spacing"/>
        <w:rPr>
          <w:b w:val="1"/>
          <w:bCs w:val="1"/>
          <w:sz w:val="24"/>
          <w:szCs w:val="24"/>
        </w:rPr>
      </w:pPr>
      <w:r>
        <w:rPr>
          <w:rFonts w:ascii="Trebuchet MS"/>
          <w:b w:val="1"/>
          <w:bCs w:val="1"/>
          <w:sz w:val="24"/>
          <w:szCs w:val="24"/>
          <w:rtl w:val="0"/>
          <w:lang w:val="en-US"/>
        </w:rPr>
        <w:t xml:space="preserve">Input </w:t>
      </w:r>
      <w:r>
        <w:rPr>
          <w:rFonts w:hAnsi="Trebuchet MS" w:hint="default"/>
          <w:b w:val="1"/>
          <w:bCs w:val="1"/>
          <w:sz w:val="24"/>
          <w:szCs w:val="24"/>
          <w:rtl w:val="0"/>
          <w:lang w:val="en-US"/>
        </w:rPr>
        <w:t xml:space="preserve">– </w:t>
      </w:r>
      <w:r>
        <w:rPr>
          <w:rFonts w:ascii="Trebuchet MS"/>
          <w:b w:val="1"/>
          <w:bCs w:val="1"/>
          <w:sz w:val="24"/>
          <w:szCs w:val="24"/>
          <w:rtl w:val="0"/>
          <w:lang w:val="en-US"/>
        </w:rPr>
        <w:t xml:space="preserve">become a sponge </w:t>
      </w:r>
      <w:r>
        <w:rPr>
          <w:rFonts w:hAnsi="Trebuchet MS" w:hint="default"/>
          <w:b w:val="1"/>
          <w:bCs w:val="1"/>
          <w:sz w:val="24"/>
          <w:szCs w:val="24"/>
          <w:rtl w:val="0"/>
          <w:lang w:val="en-US"/>
        </w:rPr>
        <w:t xml:space="preserve">– </w:t>
      </w:r>
      <w:r>
        <w:rPr>
          <w:rFonts w:ascii="Trebuchet MS"/>
          <w:b w:val="1"/>
          <w:bCs w:val="1"/>
          <w:sz w:val="24"/>
          <w:szCs w:val="24"/>
          <w:rtl w:val="0"/>
          <w:lang w:val="en-US"/>
        </w:rPr>
        <w:t>but filter everything through a renewed mind!</w:t>
      </w:r>
    </w:p>
    <w:p>
      <w:pPr>
        <w:pStyle w:val="No Spacing"/>
        <w:rPr>
          <w:sz w:val="24"/>
          <w:szCs w:val="24"/>
        </w:rPr>
      </w:pPr>
      <w:r>
        <w:rPr>
          <w:rFonts w:ascii="Trebuchet MS"/>
          <w:sz w:val="24"/>
          <w:szCs w:val="24"/>
          <w:rtl w:val="0"/>
          <w:lang w:val="en-US"/>
        </w:rPr>
        <w:t xml:space="preserve">books </w:t>
      </w:r>
      <w:r>
        <w:rPr>
          <w:rFonts w:hAnsi="Trebuchet MS" w:hint="default"/>
          <w:sz w:val="24"/>
          <w:szCs w:val="24"/>
          <w:rtl w:val="0"/>
          <w:lang w:val="en-US"/>
        </w:rPr>
        <w:t xml:space="preserve">– </w:t>
      </w:r>
      <w:r>
        <w:rPr>
          <w:rFonts w:ascii="Trebuchet MS"/>
          <w:sz w:val="24"/>
          <w:szCs w:val="24"/>
          <w:rtl w:val="0"/>
          <w:lang w:val="en-US"/>
        </w:rPr>
        <w:t>Christian and secular, fact and fiction</w:t>
      </w:r>
    </w:p>
    <w:p>
      <w:pPr>
        <w:pStyle w:val="No Spacing"/>
        <w:rPr>
          <w:sz w:val="24"/>
          <w:szCs w:val="24"/>
        </w:rPr>
      </w:pPr>
      <w:r>
        <w:rPr>
          <w:rFonts w:ascii="Trebuchet MS"/>
          <w:sz w:val="24"/>
          <w:szCs w:val="24"/>
          <w:rtl w:val="0"/>
          <w:lang w:val="en-US"/>
        </w:rPr>
        <w:t>films</w:t>
      </w:r>
    </w:p>
    <w:p>
      <w:pPr>
        <w:pStyle w:val="No Spacing"/>
        <w:rPr>
          <w:sz w:val="24"/>
          <w:szCs w:val="24"/>
        </w:rPr>
      </w:pPr>
      <w:r>
        <w:rPr>
          <w:rFonts w:ascii="Trebuchet MS"/>
          <w:sz w:val="24"/>
          <w:szCs w:val="24"/>
          <w:rtl w:val="0"/>
          <w:lang w:val="en-US"/>
        </w:rPr>
        <w:t>tv</w:t>
      </w:r>
    </w:p>
    <w:p>
      <w:pPr>
        <w:pStyle w:val="No Spacing"/>
        <w:rPr>
          <w:sz w:val="24"/>
          <w:szCs w:val="24"/>
        </w:rPr>
      </w:pPr>
      <w:r>
        <w:rPr>
          <w:rFonts w:ascii="Trebuchet MS"/>
          <w:sz w:val="24"/>
          <w:szCs w:val="24"/>
          <w:rtl w:val="0"/>
          <w:lang w:val="en-US"/>
        </w:rPr>
        <w:t xml:space="preserve">other media </w:t>
      </w:r>
      <w:r>
        <w:rPr>
          <w:rFonts w:hAnsi="Trebuchet MS" w:hint="default"/>
          <w:sz w:val="24"/>
          <w:szCs w:val="24"/>
          <w:rtl w:val="0"/>
          <w:lang w:val="en-US"/>
        </w:rPr>
        <w:t xml:space="preserve">– </w:t>
      </w:r>
      <w:r>
        <w:rPr>
          <w:rFonts w:ascii="Trebuchet MS"/>
          <w:sz w:val="24"/>
          <w:szCs w:val="24"/>
          <w:rtl w:val="0"/>
          <w:lang w:val="en-US"/>
        </w:rPr>
        <w:t>internet (with caution!)</w:t>
      </w:r>
    </w:p>
    <w:p>
      <w:pPr>
        <w:pStyle w:val="No Spacing"/>
        <w:rPr>
          <w:sz w:val="24"/>
          <w:szCs w:val="24"/>
        </w:rPr>
      </w:pPr>
      <w:r>
        <w:rPr>
          <w:rFonts w:ascii="Trebuchet MS"/>
          <w:sz w:val="24"/>
          <w:szCs w:val="24"/>
          <w:rtl w:val="0"/>
          <w:lang w:val="en-US"/>
        </w:rPr>
        <w:t xml:space="preserve">circumstances </w:t>
      </w:r>
      <w:r>
        <w:rPr>
          <w:rFonts w:hAnsi="Trebuchet MS" w:hint="default"/>
          <w:sz w:val="24"/>
          <w:szCs w:val="24"/>
          <w:rtl w:val="0"/>
          <w:lang w:val="en-US"/>
        </w:rPr>
        <w:t xml:space="preserve">– </w:t>
      </w:r>
      <w:r>
        <w:rPr>
          <w:rFonts w:ascii="Trebuchet MS"/>
          <w:sz w:val="24"/>
          <w:szCs w:val="24"/>
          <w:rtl w:val="0"/>
          <w:lang w:val="en-US"/>
        </w:rPr>
        <w:t>theological reflection</w:t>
      </w:r>
    </w:p>
    <w:p>
      <w:pPr>
        <w:pStyle w:val="No Spacing"/>
        <w:rPr>
          <w:sz w:val="24"/>
          <w:szCs w:val="24"/>
        </w:rPr>
      </w:pPr>
      <w:r>
        <w:rPr>
          <w:rFonts w:ascii="Trebuchet MS"/>
          <w:sz w:val="24"/>
          <w:szCs w:val="24"/>
          <w:rtl w:val="0"/>
          <w:lang w:val="en-US"/>
        </w:rPr>
        <w:t xml:space="preserve">other preachers </w:t>
      </w:r>
      <w:r>
        <w:rPr>
          <w:rFonts w:hAnsi="Trebuchet MS" w:hint="default"/>
          <w:sz w:val="24"/>
          <w:szCs w:val="24"/>
          <w:rtl w:val="0"/>
          <w:lang w:val="en-US"/>
        </w:rPr>
        <w:t xml:space="preserve">– </w:t>
      </w:r>
      <w:r>
        <w:rPr>
          <w:rFonts w:ascii="Trebuchet MS"/>
          <w:sz w:val="24"/>
          <w:szCs w:val="24"/>
          <w:rtl w:val="0"/>
          <w:lang w:val="en-US"/>
        </w:rPr>
        <w:t>listen/take notes</w:t>
      </w:r>
    </w:p>
    <w:p>
      <w:pPr>
        <w:pStyle w:val="No Spacing"/>
        <w:rPr>
          <w:sz w:val="24"/>
          <w:szCs w:val="24"/>
        </w:rPr>
      </w:pPr>
      <w:r>
        <w:rPr>
          <w:rFonts w:ascii="Trebuchet MS"/>
          <w:sz w:val="24"/>
          <w:szCs w:val="24"/>
          <w:rtl w:val="0"/>
          <w:lang w:val="en-US"/>
        </w:rPr>
        <w:t xml:space="preserve">in church own/elsewhere </w:t>
      </w:r>
    </w:p>
    <w:p>
      <w:pPr>
        <w:pStyle w:val="No Spacing"/>
        <w:rPr>
          <w:sz w:val="24"/>
          <w:szCs w:val="24"/>
        </w:rPr>
      </w:pPr>
      <w:r>
        <w:rPr>
          <w:rFonts w:ascii="Trebuchet MS"/>
          <w:sz w:val="24"/>
          <w:szCs w:val="24"/>
          <w:rtl w:val="0"/>
          <w:lang w:val="en-US"/>
        </w:rPr>
        <w:t>at eg Spring Harvest, Keswick Convention, New Wine etc etc</w:t>
      </w:r>
    </w:p>
    <w:p>
      <w:pPr>
        <w:pStyle w:val="No Spacing"/>
        <w:rPr>
          <w:sz w:val="24"/>
          <w:szCs w:val="24"/>
        </w:rPr>
      </w:pPr>
      <w:r>
        <w:rPr>
          <w:rFonts w:ascii="Trebuchet MS"/>
          <w:sz w:val="24"/>
          <w:szCs w:val="24"/>
          <w:rtl w:val="0"/>
          <w:lang w:val="en-US"/>
        </w:rPr>
        <w:t>GOD Channel</w:t>
      </w:r>
    </w:p>
    <w:p>
      <w:pPr>
        <w:pStyle w:val="No Spacing"/>
        <w:rPr>
          <w:sz w:val="24"/>
          <w:szCs w:val="24"/>
        </w:rPr>
      </w:pPr>
      <w:r>
        <w:rPr>
          <w:rFonts w:ascii="Trebuchet MS"/>
          <w:sz w:val="24"/>
          <w:szCs w:val="24"/>
          <w:rtl w:val="0"/>
          <w:lang w:val="en-US"/>
        </w:rPr>
        <w:t>Premier</w:t>
      </w:r>
    </w:p>
    <w:p>
      <w:pPr>
        <w:pStyle w:val="No Spacing"/>
        <w:rPr>
          <w:sz w:val="24"/>
          <w:szCs w:val="24"/>
        </w:rPr>
      </w:pPr>
      <w:r>
        <w:rPr>
          <w:rFonts w:ascii="Trebuchet MS"/>
          <w:sz w:val="24"/>
          <w:szCs w:val="24"/>
          <w:rtl w:val="0"/>
          <w:lang w:val="en-US"/>
        </w:rPr>
        <w:t>UCB</w:t>
      </w:r>
    </w:p>
    <w:p>
      <w:pPr>
        <w:pStyle w:val="No Spacing"/>
        <w:rPr>
          <w:sz w:val="24"/>
          <w:szCs w:val="24"/>
        </w:rPr>
      </w:pPr>
      <w:r>
        <w:rPr>
          <w:rFonts w:ascii="Trebuchet MS"/>
          <w:sz w:val="24"/>
          <w:szCs w:val="24"/>
          <w:rtl w:val="0"/>
          <w:lang w:val="en-US"/>
        </w:rPr>
        <w:t>Journal keeping</w:t>
      </w:r>
    </w:p>
    <w:p>
      <w:pPr>
        <w:pStyle w:val="No Spacing"/>
        <w:rPr>
          <w:sz w:val="24"/>
          <w:szCs w:val="24"/>
        </w:rPr>
      </w:pPr>
      <w:r>
        <w:rPr>
          <w:rFonts w:ascii="Trebuchet MS"/>
          <w:sz w:val="24"/>
          <w:szCs w:val="24"/>
          <w:rtl w:val="0"/>
          <w:lang w:val="en-US"/>
        </w:rPr>
        <w:t>Build file for illustrations eg jokes/stories/human interest stories from the news etc</w:t>
      </w:r>
    </w:p>
    <w:p>
      <w:pPr>
        <w:pStyle w:val="No Spacing"/>
        <w:rPr>
          <w:sz w:val="24"/>
          <w:szCs w:val="24"/>
        </w:rPr>
      </w:pPr>
    </w:p>
    <w:p>
      <w:pPr>
        <w:pStyle w:val="No Spacing"/>
        <w:rPr>
          <w:b w:val="1"/>
          <w:bCs w:val="1"/>
          <w:sz w:val="24"/>
          <w:szCs w:val="24"/>
        </w:rPr>
      </w:pPr>
      <w:r>
        <w:rPr>
          <w:rFonts w:ascii="Trebuchet MS"/>
          <w:b w:val="1"/>
          <w:bCs w:val="1"/>
          <w:sz w:val="24"/>
          <w:szCs w:val="24"/>
          <w:rtl w:val="0"/>
          <w:lang w:val="en-US"/>
        </w:rPr>
        <w:t xml:space="preserve">Preparing to preach </w:t>
      </w:r>
      <w:r>
        <w:rPr>
          <w:rFonts w:hAnsi="Trebuchet MS" w:hint="default"/>
          <w:b w:val="1"/>
          <w:bCs w:val="1"/>
          <w:sz w:val="24"/>
          <w:szCs w:val="24"/>
          <w:rtl w:val="0"/>
          <w:lang w:val="en-US"/>
        </w:rPr>
        <w:t xml:space="preserve">– </w:t>
      </w:r>
      <w:r>
        <w:rPr>
          <w:rFonts w:ascii="Trebuchet MS"/>
          <w:b w:val="1"/>
          <w:bCs w:val="1"/>
          <w:sz w:val="24"/>
          <w:szCs w:val="24"/>
          <w:rtl w:val="0"/>
          <w:lang w:val="en-US"/>
        </w:rPr>
        <w:t>the practicalities (think of it as worship!)</w:t>
      </w:r>
    </w:p>
    <w:p>
      <w:pPr>
        <w:pStyle w:val="No Spacing"/>
        <w:rPr>
          <w:sz w:val="24"/>
          <w:szCs w:val="24"/>
        </w:rPr>
      </w:pPr>
    </w:p>
    <w:p>
      <w:pPr>
        <w:pStyle w:val="No Spacing"/>
        <w:rPr>
          <w:sz w:val="24"/>
          <w:szCs w:val="24"/>
        </w:rPr>
      </w:pPr>
      <w:r>
        <w:rPr>
          <w:rFonts w:ascii="Trebuchet MS"/>
          <w:sz w:val="24"/>
          <w:szCs w:val="24"/>
          <w:rtl w:val="0"/>
          <w:lang w:val="en-US"/>
        </w:rPr>
        <w:t xml:space="preserve">Begin with the Bible </w:t>
      </w:r>
      <w:r>
        <w:rPr>
          <w:rFonts w:hAnsi="Trebuchet MS" w:hint="default"/>
          <w:sz w:val="24"/>
          <w:szCs w:val="24"/>
          <w:rtl w:val="0"/>
          <w:lang w:val="en-US"/>
        </w:rPr>
        <w:t xml:space="preserve">– </w:t>
      </w:r>
      <w:r>
        <w:rPr>
          <w:rFonts w:ascii="Trebuchet MS"/>
          <w:sz w:val="24"/>
          <w:szCs w:val="24"/>
          <w:rtl w:val="0"/>
          <w:lang w:val="en-US"/>
        </w:rPr>
        <w:t>your given Scripture passage:</w:t>
      </w:r>
    </w:p>
    <w:p>
      <w:pPr>
        <w:pStyle w:val="No Spacing"/>
        <w:rPr>
          <w:sz w:val="24"/>
          <w:szCs w:val="24"/>
        </w:rPr>
      </w:pPr>
      <w:r>
        <w:rPr>
          <w:rFonts w:ascii="Trebuchet MS"/>
          <w:sz w:val="24"/>
          <w:szCs w:val="24"/>
          <w:rtl w:val="0"/>
          <w:lang w:val="en-US"/>
        </w:rPr>
        <w:t>lectionary</w:t>
      </w:r>
    </w:p>
    <w:p>
      <w:pPr>
        <w:pStyle w:val="No Spacing"/>
        <w:rPr>
          <w:sz w:val="24"/>
          <w:szCs w:val="24"/>
        </w:rPr>
      </w:pPr>
      <w:r>
        <w:rPr>
          <w:rFonts w:ascii="Trebuchet MS"/>
          <w:sz w:val="24"/>
          <w:szCs w:val="24"/>
          <w:rtl w:val="0"/>
          <w:lang w:val="en-US"/>
        </w:rPr>
        <w:t>following theme or series</w:t>
      </w:r>
    </w:p>
    <w:p>
      <w:pPr>
        <w:pStyle w:val="No Spacing"/>
        <w:rPr>
          <w:sz w:val="24"/>
          <w:szCs w:val="24"/>
        </w:rPr>
      </w:pPr>
      <w:r>
        <w:rPr>
          <w:rFonts w:ascii="Trebuchet MS"/>
          <w:sz w:val="24"/>
          <w:szCs w:val="24"/>
          <w:rtl w:val="0"/>
          <w:lang w:val="en-US"/>
        </w:rPr>
        <w:t>specific occasion</w:t>
      </w:r>
    </w:p>
    <w:p>
      <w:pPr>
        <w:pStyle w:val="No Spacing"/>
        <w:rPr>
          <w:sz w:val="24"/>
          <w:szCs w:val="24"/>
        </w:rPr>
      </w:pPr>
    </w:p>
    <w:p>
      <w:pPr>
        <w:pStyle w:val="No Spacing"/>
        <w:rPr>
          <w:sz w:val="24"/>
          <w:szCs w:val="24"/>
        </w:rPr>
      </w:pPr>
      <w:r>
        <w:rPr>
          <w:rFonts w:ascii="Trebuchet MS"/>
          <w:i w:val="1"/>
          <w:iCs w:val="1"/>
          <w:sz w:val="24"/>
          <w:szCs w:val="24"/>
          <w:rtl w:val="0"/>
          <w:lang w:val="en-US"/>
        </w:rPr>
        <w:t>Pray! Pray! Pray!</w:t>
      </w:r>
      <w:r>
        <w:rPr>
          <w:rFonts w:ascii="Trebuchet MS"/>
          <w:sz w:val="24"/>
          <w:szCs w:val="24"/>
          <w:rtl w:val="0"/>
          <w:lang w:val="en-US"/>
        </w:rPr>
        <w:t xml:space="preserve"> At every stage!</w:t>
      </w:r>
    </w:p>
    <w:p>
      <w:pPr>
        <w:pStyle w:val="No Spacing"/>
        <w:rPr>
          <w:sz w:val="24"/>
          <w:szCs w:val="24"/>
        </w:rPr>
      </w:pPr>
      <w:r>
        <w:rPr>
          <w:rFonts w:ascii="Trebuchet MS"/>
          <w:sz w:val="24"/>
          <w:szCs w:val="24"/>
          <w:rtl w:val="0"/>
          <w:lang w:val="en-US"/>
        </w:rPr>
        <w:t xml:space="preserve">Read the passage in the Bible, several times, meditate, pray, live with it for a few days </w:t>
      </w:r>
      <w:r>
        <w:rPr>
          <w:rFonts w:hAnsi="Trebuchet MS" w:hint="default"/>
          <w:sz w:val="24"/>
          <w:szCs w:val="24"/>
          <w:rtl w:val="0"/>
          <w:lang w:val="en-US"/>
        </w:rPr>
        <w:t xml:space="preserve">– </w:t>
      </w:r>
      <w:r>
        <w:rPr>
          <w:rFonts w:ascii="Trebuchet MS"/>
          <w:sz w:val="24"/>
          <w:szCs w:val="24"/>
          <w:rtl w:val="0"/>
          <w:lang w:val="en-US"/>
        </w:rPr>
        <w:t>ask God for insight</w:t>
      </w:r>
    </w:p>
    <w:p>
      <w:pPr>
        <w:pStyle w:val="No Spacing"/>
        <w:rPr>
          <w:sz w:val="24"/>
          <w:szCs w:val="24"/>
        </w:rPr>
      </w:pPr>
    </w:p>
    <w:p>
      <w:pPr>
        <w:pStyle w:val="No Spacing"/>
        <w:rPr>
          <w:sz w:val="24"/>
          <w:szCs w:val="24"/>
        </w:rPr>
      </w:pPr>
      <w:r>
        <w:rPr>
          <w:rFonts w:ascii="Trebuchet MS"/>
          <w:sz w:val="24"/>
          <w:szCs w:val="24"/>
          <w:rtl w:val="0"/>
          <w:lang w:val="en-US"/>
        </w:rPr>
        <w:t>Next use commentaries or maybe other resources eg Bible dictionary/Maps</w:t>
      </w:r>
    </w:p>
    <w:p>
      <w:pPr>
        <w:pStyle w:val="No Spacing"/>
        <w:rPr>
          <w:sz w:val="24"/>
          <w:szCs w:val="24"/>
        </w:rPr>
      </w:pPr>
    </w:p>
    <w:p>
      <w:pPr>
        <w:pStyle w:val="No Spacing"/>
        <w:jc w:val="right"/>
        <w:rPr>
          <w:sz w:val="24"/>
          <w:szCs w:val="24"/>
        </w:rPr>
      </w:pPr>
      <w:r>
        <w:rPr>
          <w:rFonts w:ascii="Trebuchet MS"/>
          <w:sz w:val="24"/>
          <w:szCs w:val="24"/>
          <w:rtl w:val="0"/>
          <w:lang w:val="en-US"/>
        </w:rPr>
        <w:t xml:space="preserve">Look at other related material - maybe a Christian book on this topic (eg Doubt by Os Guiness </w:t>
      </w:r>
      <w:r>
        <w:rPr>
          <w:rFonts w:hAnsi="Trebuchet MS" w:hint="default"/>
          <w:sz w:val="24"/>
          <w:szCs w:val="24"/>
          <w:rtl w:val="0"/>
          <w:lang w:val="en-US"/>
        </w:rPr>
        <w:t xml:space="preserve">– </w:t>
      </w:r>
      <w:r>
        <w:rPr>
          <w:rFonts w:ascii="Trebuchet MS"/>
          <w:sz w:val="24"/>
          <w:szCs w:val="24"/>
          <w:rtl w:val="0"/>
          <w:lang w:val="en-US"/>
        </w:rPr>
        <w:t xml:space="preserve">others have written books on faith and doubt eg John Ortberg, </w:t>
      </w:r>
    </w:p>
    <w:p>
      <w:pPr>
        <w:pStyle w:val="No Spacing"/>
        <w:rPr>
          <w:b w:val="1"/>
          <w:bCs w:val="1"/>
          <w:sz w:val="24"/>
          <w:szCs w:val="24"/>
        </w:rPr>
      </w:pPr>
      <w:r>
        <w:rPr>
          <w:rFonts w:ascii="Trebuchet MS"/>
          <w:sz w:val="24"/>
          <w:szCs w:val="24"/>
          <w:rtl w:val="0"/>
          <w:lang w:val="en-US"/>
        </w:rPr>
        <w:t>Philip Yancey)</w:t>
      </w:r>
    </w:p>
    <w:p>
      <w:pPr>
        <w:pStyle w:val="No Spacing"/>
        <w:rPr>
          <w:b w:val="1"/>
          <w:bCs w:val="1"/>
          <w:sz w:val="24"/>
          <w:szCs w:val="24"/>
        </w:rPr>
      </w:pPr>
    </w:p>
    <w:p>
      <w:pPr>
        <w:pStyle w:val="No Spacing"/>
        <w:rPr>
          <w:b w:val="1"/>
          <w:bCs w:val="1"/>
          <w:sz w:val="24"/>
          <w:szCs w:val="24"/>
        </w:rPr>
      </w:pPr>
      <w:r>
        <w:rPr>
          <w:rFonts w:ascii="Trebuchet MS"/>
          <w:b w:val="1"/>
          <w:bCs w:val="1"/>
          <w:sz w:val="24"/>
          <w:szCs w:val="24"/>
          <w:rtl w:val="0"/>
          <w:lang w:val="en-US"/>
        </w:rPr>
        <w:t>Congregation</w:t>
      </w:r>
    </w:p>
    <w:p>
      <w:pPr>
        <w:pStyle w:val="No Spacing"/>
        <w:rPr>
          <w:sz w:val="24"/>
          <w:szCs w:val="24"/>
        </w:rPr>
      </w:pPr>
      <w:r>
        <w:rPr>
          <w:rFonts w:ascii="Trebuchet MS"/>
          <w:sz w:val="24"/>
          <w:szCs w:val="24"/>
          <w:rtl w:val="0"/>
          <w:lang w:val="en-US"/>
        </w:rPr>
        <w:t>how well do you know them?</w:t>
      </w:r>
    </w:p>
    <w:p>
      <w:pPr>
        <w:pStyle w:val="No Spacing"/>
        <w:rPr>
          <w:sz w:val="24"/>
          <w:szCs w:val="24"/>
        </w:rPr>
      </w:pPr>
      <w:r>
        <w:rPr>
          <w:rFonts w:ascii="Trebuchet MS"/>
          <w:sz w:val="24"/>
          <w:szCs w:val="24"/>
          <w:rtl w:val="0"/>
          <w:lang w:val="en-US"/>
        </w:rPr>
        <w:t>consider age (if All Age aim to pitch at 8 years old)</w:t>
      </w:r>
    </w:p>
    <w:p>
      <w:pPr>
        <w:pStyle w:val="No Spacing"/>
        <w:rPr>
          <w:sz w:val="24"/>
          <w:szCs w:val="24"/>
        </w:rPr>
      </w:pPr>
      <w:r>
        <w:rPr>
          <w:rFonts w:ascii="Trebuchet MS"/>
          <w:sz w:val="24"/>
          <w:szCs w:val="24"/>
          <w:rtl w:val="0"/>
          <w:lang w:val="en-US"/>
        </w:rPr>
        <w:t>how Bible-literate are they?</w:t>
      </w:r>
    </w:p>
    <w:p>
      <w:pPr>
        <w:pStyle w:val="No Spacing"/>
        <w:rPr>
          <w:sz w:val="24"/>
          <w:szCs w:val="24"/>
        </w:rPr>
      </w:pPr>
      <w:r>
        <w:rPr>
          <w:rFonts w:ascii="Trebuchet MS"/>
          <w:sz w:val="24"/>
          <w:szCs w:val="24"/>
          <w:rtl w:val="0"/>
          <w:lang w:val="en-US"/>
        </w:rPr>
        <w:t xml:space="preserve">type of service </w:t>
      </w:r>
      <w:r>
        <w:rPr>
          <w:rFonts w:hAnsi="Trebuchet MS" w:hint="default"/>
          <w:sz w:val="24"/>
          <w:szCs w:val="24"/>
          <w:rtl w:val="0"/>
          <w:lang w:val="en-US"/>
        </w:rPr>
        <w:t xml:space="preserve">– </w:t>
      </w:r>
      <w:r>
        <w:rPr>
          <w:rFonts w:ascii="Trebuchet MS"/>
          <w:sz w:val="24"/>
          <w:szCs w:val="24"/>
          <w:rtl w:val="0"/>
          <w:lang w:val="en-US"/>
        </w:rPr>
        <w:t>length/style</w:t>
      </w:r>
    </w:p>
    <w:p>
      <w:pPr>
        <w:pStyle w:val="No Spacing"/>
        <w:rPr>
          <w:sz w:val="24"/>
          <w:szCs w:val="24"/>
        </w:rPr>
      </w:pPr>
      <w:r>
        <w:rPr>
          <w:rFonts w:ascii="Trebuchet MS"/>
          <w:sz w:val="24"/>
          <w:szCs w:val="24"/>
          <w:rtl w:val="0"/>
          <w:lang w:val="en-US"/>
        </w:rPr>
        <w:t xml:space="preserve">local tradition </w:t>
      </w:r>
      <w:r>
        <w:rPr>
          <w:rFonts w:hAnsi="Trebuchet MS" w:hint="default"/>
          <w:sz w:val="24"/>
          <w:szCs w:val="24"/>
          <w:rtl w:val="0"/>
          <w:lang w:val="en-US"/>
        </w:rPr>
        <w:t xml:space="preserve">– </w:t>
      </w:r>
      <w:r>
        <w:rPr>
          <w:rFonts w:ascii="Trebuchet MS"/>
          <w:sz w:val="24"/>
          <w:szCs w:val="24"/>
          <w:rtl w:val="0"/>
          <w:lang w:val="en-US"/>
        </w:rPr>
        <w:t>what do they expect? (preachers can bring challenge!)</w:t>
      </w:r>
    </w:p>
    <w:p>
      <w:pPr>
        <w:pStyle w:val="No Spacing"/>
        <w:rPr>
          <w:sz w:val="24"/>
          <w:szCs w:val="24"/>
        </w:rPr>
      </w:pPr>
    </w:p>
    <w:p>
      <w:pPr>
        <w:pStyle w:val="No Spacing"/>
        <w:rPr>
          <w:sz w:val="24"/>
          <w:szCs w:val="24"/>
        </w:rPr>
      </w:pPr>
    </w:p>
    <w:p>
      <w:pPr>
        <w:pStyle w:val="No Spacing"/>
        <w:rPr>
          <w:sz w:val="24"/>
          <w:szCs w:val="24"/>
        </w:rPr>
      </w:pPr>
      <w:r>
        <w:rPr>
          <w:rFonts w:ascii="Trebuchet MS"/>
          <w:b w:val="1"/>
          <w:bCs w:val="1"/>
          <w:sz w:val="24"/>
          <w:szCs w:val="24"/>
          <w:rtl w:val="0"/>
          <w:lang w:val="en-US"/>
        </w:rPr>
        <w:t xml:space="preserve">MAKING NOTES </w:t>
      </w:r>
      <w:r>
        <w:rPr>
          <w:rFonts w:hAnsi="Trebuchet MS" w:hint="default"/>
          <w:b w:val="1"/>
          <w:bCs w:val="1"/>
          <w:sz w:val="24"/>
          <w:szCs w:val="24"/>
          <w:rtl w:val="0"/>
          <w:lang w:val="en-US"/>
        </w:rPr>
        <w:t xml:space="preserve">– </w:t>
      </w:r>
      <w:r>
        <w:rPr>
          <w:rFonts w:ascii="Trebuchet MS"/>
          <w:b w:val="1"/>
          <w:bCs w:val="1"/>
          <w:sz w:val="24"/>
          <w:szCs w:val="24"/>
          <w:rtl w:val="0"/>
          <w:lang w:val="en-US"/>
        </w:rPr>
        <w:t>Writing the Sermon</w:t>
      </w:r>
      <w:r>
        <w:rPr>
          <w:b w:val="1"/>
          <w:bCs w:val="1"/>
          <w:sz w:val="24"/>
          <w:szCs w:val="24"/>
        </w:rPr>
        <w:br w:type="textWrapping"/>
      </w:r>
      <w:r>
        <w:rPr>
          <w:rFonts w:ascii="Trebuchet MS"/>
          <w:sz w:val="24"/>
          <w:szCs w:val="24"/>
          <w:rtl w:val="0"/>
          <w:lang w:val="en-US"/>
        </w:rPr>
        <w:t xml:space="preserve">Prepare well!   </w:t>
      </w:r>
    </w:p>
    <w:p>
      <w:pPr>
        <w:pStyle w:val="No Spacing"/>
        <w:rPr>
          <w:sz w:val="24"/>
          <w:szCs w:val="24"/>
        </w:rPr>
      </w:pPr>
    </w:p>
    <w:p>
      <w:pPr>
        <w:pStyle w:val="No Spacing"/>
        <w:rPr>
          <w:sz w:val="24"/>
          <w:szCs w:val="24"/>
        </w:rPr>
      </w:pPr>
      <w:r>
        <w:rPr>
          <w:rFonts w:ascii="Trebuchet MS"/>
          <w:sz w:val="24"/>
          <w:szCs w:val="24"/>
          <w:rtl w:val="0"/>
          <w:lang w:val="en-US"/>
        </w:rPr>
        <w:t xml:space="preserve">Think structure </w:t>
      </w:r>
      <w:r>
        <w:rPr>
          <w:rFonts w:hAnsi="Trebuchet MS" w:hint="default"/>
          <w:sz w:val="24"/>
          <w:szCs w:val="24"/>
          <w:rtl w:val="0"/>
          <w:lang w:val="en-US"/>
        </w:rPr>
        <w:t xml:space="preserve">– </w:t>
      </w:r>
      <w:r>
        <w:rPr>
          <w:rFonts w:ascii="Trebuchet MS"/>
          <w:sz w:val="24"/>
          <w:szCs w:val="24"/>
          <w:rtl w:val="0"/>
          <w:lang w:val="en-US"/>
        </w:rPr>
        <w:t xml:space="preserve">beginning </w:t>
      </w:r>
      <w:r>
        <w:rPr>
          <w:rFonts w:hAnsi="Trebuchet MS" w:hint="default"/>
          <w:sz w:val="24"/>
          <w:szCs w:val="24"/>
          <w:rtl w:val="0"/>
          <w:lang w:val="en-US"/>
        </w:rPr>
        <w:t xml:space="preserve">– </w:t>
      </w:r>
      <w:r>
        <w:rPr>
          <w:rFonts w:ascii="Trebuchet MS"/>
          <w:sz w:val="24"/>
          <w:szCs w:val="24"/>
          <w:rtl w:val="0"/>
          <w:lang w:val="en-US"/>
        </w:rPr>
        <w:t xml:space="preserve">middle </w:t>
      </w:r>
      <w:r>
        <w:rPr>
          <w:rFonts w:hAnsi="Trebuchet MS" w:hint="default"/>
          <w:sz w:val="24"/>
          <w:szCs w:val="24"/>
          <w:rtl w:val="0"/>
          <w:lang w:val="en-US"/>
        </w:rPr>
        <w:t xml:space="preserve">– </w:t>
      </w:r>
      <w:r>
        <w:rPr>
          <w:rFonts w:ascii="Trebuchet MS"/>
          <w:sz w:val="24"/>
          <w:szCs w:val="24"/>
          <w:rtl w:val="0"/>
          <w:lang w:val="en-US"/>
        </w:rPr>
        <w:t>end</w:t>
      </w:r>
    </w:p>
    <w:p>
      <w:pPr>
        <w:pStyle w:val="No Spacing"/>
        <w:rPr>
          <w:sz w:val="24"/>
          <w:szCs w:val="24"/>
        </w:rPr>
      </w:pPr>
      <w:r>
        <w:rPr>
          <w:rFonts w:ascii="Trebuchet MS"/>
          <w:sz w:val="24"/>
          <w:szCs w:val="24"/>
          <w:rtl w:val="0"/>
          <w:lang w:val="en-US"/>
        </w:rPr>
        <w:t xml:space="preserve">lead people through with clarity </w:t>
      </w:r>
      <w:r>
        <w:rPr>
          <w:rFonts w:hAnsi="Trebuchet MS" w:hint="default"/>
          <w:sz w:val="24"/>
          <w:szCs w:val="24"/>
          <w:rtl w:val="0"/>
          <w:lang w:val="en-US"/>
        </w:rPr>
        <w:t xml:space="preserve">– </w:t>
      </w:r>
      <w:r>
        <w:rPr>
          <w:rFonts w:ascii="Trebuchet MS"/>
          <w:sz w:val="24"/>
          <w:szCs w:val="24"/>
          <w:rtl w:val="0"/>
          <w:lang w:val="en-US"/>
        </w:rPr>
        <w:t>reassuring to guide them maybe with headings/points</w:t>
      </w:r>
    </w:p>
    <w:p>
      <w:pPr>
        <w:pStyle w:val="No Spacing"/>
        <w:rPr>
          <w:sz w:val="24"/>
          <w:szCs w:val="24"/>
        </w:rPr>
      </w:pPr>
      <w:r>
        <w:rPr>
          <w:rFonts w:ascii="Trebuchet MS"/>
          <w:sz w:val="24"/>
          <w:szCs w:val="24"/>
          <w:rtl w:val="0"/>
          <w:lang w:val="en-US"/>
        </w:rPr>
        <w:t xml:space="preserve">can tell them at beginning </w:t>
      </w:r>
      <w:r>
        <w:rPr>
          <w:rFonts w:hAnsi="Trebuchet MS" w:hint="default"/>
          <w:sz w:val="24"/>
          <w:szCs w:val="24"/>
          <w:rtl w:val="0"/>
          <w:lang w:val="en-US"/>
        </w:rPr>
        <w:t xml:space="preserve">– </w:t>
      </w:r>
      <w:r>
        <w:rPr>
          <w:rFonts w:ascii="Trebuchet MS"/>
          <w:sz w:val="24"/>
          <w:szCs w:val="24"/>
          <w:rtl w:val="0"/>
          <w:lang w:val="en-US"/>
        </w:rPr>
        <w:t>we</w:t>
      </w:r>
      <w:r>
        <w:rPr>
          <w:rFonts w:hAnsi="Trebuchet MS" w:hint="default"/>
          <w:sz w:val="24"/>
          <w:szCs w:val="24"/>
          <w:rtl w:val="0"/>
          <w:lang w:val="en-US"/>
        </w:rPr>
        <w:t>’</w:t>
      </w:r>
      <w:r>
        <w:rPr>
          <w:rFonts w:ascii="Trebuchet MS"/>
          <w:sz w:val="24"/>
          <w:szCs w:val="24"/>
          <w:rtl w:val="0"/>
          <w:lang w:val="en-US"/>
        </w:rPr>
        <w:t>re going to look at xyz, then do it!</w:t>
      </w:r>
    </w:p>
    <w:p>
      <w:pPr>
        <w:pStyle w:val="No Spacing"/>
        <w:rPr>
          <w:sz w:val="24"/>
          <w:szCs w:val="24"/>
        </w:rPr>
      </w:pPr>
      <w:r>
        <w:rPr>
          <w:rFonts w:ascii="Trebuchet MS"/>
          <w:sz w:val="24"/>
          <w:szCs w:val="24"/>
          <w:rtl w:val="0"/>
          <w:lang w:val="en-US"/>
        </w:rPr>
        <w:t xml:space="preserve">have logical progression </w:t>
      </w:r>
      <w:r>
        <w:rPr>
          <w:rFonts w:hAnsi="Trebuchet MS" w:hint="default"/>
          <w:sz w:val="24"/>
          <w:szCs w:val="24"/>
          <w:rtl w:val="0"/>
          <w:lang w:val="en-US"/>
        </w:rPr>
        <w:t xml:space="preserve">– </w:t>
      </w:r>
      <w:r>
        <w:rPr>
          <w:rFonts w:ascii="Trebuchet MS"/>
          <w:sz w:val="24"/>
          <w:szCs w:val="24"/>
          <w:rtl w:val="0"/>
          <w:lang w:val="en-US"/>
        </w:rPr>
        <w:t>so take listeners on a journey</w:t>
      </w:r>
    </w:p>
    <w:p>
      <w:pPr>
        <w:pStyle w:val="No Spacing"/>
        <w:rPr>
          <w:sz w:val="24"/>
          <w:szCs w:val="24"/>
        </w:rPr>
      </w:pPr>
    </w:p>
    <w:p>
      <w:pPr>
        <w:pStyle w:val="No Spacing"/>
        <w:rPr>
          <w:sz w:val="24"/>
          <w:szCs w:val="24"/>
        </w:rPr>
      </w:pPr>
      <w:r>
        <w:rPr>
          <w:rFonts w:ascii="Trebuchet MS"/>
          <w:sz w:val="24"/>
          <w:szCs w:val="24"/>
          <w:rtl w:val="0"/>
          <w:lang w:val="en-US"/>
        </w:rPr>
        <w:t>Bible as main source</w:t>
      </w:r>
    </w:p>
    <w:p>
      <w:pPr>
        <w:pStyle w:val="No Spacing"/>
        <w:rPr>
          <w:sz w:val="24"/>
          <w:szCs w:val="24"/>
        </w:rPr>
      </w:pPr>
      <w:r>
        <w:rPr>
          <w:rFonts w:ascii="Trebuchet MS"/>
          <w:sz w:val="24"/>
          <w:szCs w:val="24"/>
          <w:rtl w:val="0"/>
          <w:lang w:val="en-US"/>
        </w:rPr>
        <w:t xml:space="preserve">think about including illustrations/examples/stories/humour </w:t>
      </w:r>
      <w:r>
        <w:rPr>
          <w:rFonts w:hAnsi="Trebuchet MS" w:hint="default"/>
          <w:sz w:val="24"/>
          <w:szCs w:val="24"/>
          <w:rtl w:val="0"/>
          <w:lang w:val="en-US"/>
        </w:rPr>
        <w:t xml:space="preserve">– </w:t>
      </w:r>
      <w:r>
        <w:rPr>
          <w:rFonts w:ascii="Trebuchet MS"/>
          <w:sz w:val="24"/>
          <w:szCs w:val="24"/>
          <w:rtl w:val="0"/>
          <w:lang w:val="en-US"/>
        </w:rPr>
        <w:t xml:space="preserve">beware too many jokes </w:t>
      </w:r>
      <w:r>
        <w:rPr>
          <w:rFonts w:hAnsi="Trebuchet MS" w:hint="default"/>
          <w:sz w:val="24"/>
          <w:szCs w:val="24"/>
          <w:rtl w:val="0"/>
          <w:lang w:val="en-US"/>
        </w:rPr>
        <w:t xml:space="preserve">– </w:t>
      </w:r>
      <w:r>
        <w:rPr>
          <w:rFonts w:ascii="Trebuchet MS"/>
          <w:sz w:val="24"/>
          <w:szCs w:val="24"/>
          <w:rtl w:val="0"/>
          <w:lang w:val="en-US"/>
        </w:rPr>
        <w:t xml:space="preserve">this is not </w:t>
      </w:r>
      <w:r>
        <w:rPr>
          <w:rFonts w:hAnsi="Trebuchet MS" w:hint="default"/>
          <w:sz w:val="24"/>
          <w:szCs w:val="24"/>
          <w:rtl w:val="0"/>
          <w:lang w:val="en-US"/>
        </w:rPr>
        <w:t>‘</w:t>
      </w:r>
      <w:r>
        <w:rPr>
          <w:rFonts w:ascii="Trebuchet MS"/>
          <w:sz w:val="24"/>
          <w:szCs w:val="24"/>
          <w:rtl w:val="0"/>
          <w:lang w:val="en-US"/>
        </w:rPr>
        <w:t>entertainment</w:t>
      </w:r>
      <w:r>
        <w:rPr>
          <w:rFonts w:hAnsi="Trebuchet MS" w:hint="default"/>
          <w:sz w:val="24"/>
          <w:szCs w:val="24"/>
          <w:rtl w:val="0"/>
          <w:lang w:val="en-US"/>
        </w:rPr>
        <w:t>’</w:t>
      </w:r>
    </w:p>
    <w:p>
      <w:pPr>
        <w:pStyle w:val="No Spacing"/>
        <w:rPr>
          <w:sz w:val="24"/>
          <w:szCs w:val="24"/>
        </w:rPr>
      </w:pPr>
    </w:p>
    <w:p>
      <w:pPr>
        <w:pStyle w:val="No Spacing"/>
        <w:rPr>
          <w:sz w:val="24"/>
          <w:szCs w:val="24"/>
        </w:rPr>
      </w:pPr>
      <w:r>
        <w:rPr>
          <w:rFonts w:ascii="Trebuchet MS"/>
          <w:sz w:val="24"/>
          <w:szCs w:val="24"/>
          <w:rtl w:val="0"/>
          <w:lang w:val="en-US"/>
        </w:rPr>
        <w:t>can help to keep attention</w:t>
      </w:r>
    </w:p>
    <w:p>
      <w:pPr>
        <w:pStyle w:val="No Spacing"/>
        <w:rPr>
          <w:sz w:val="24"/>
          <w:szCs w:val="24"/>
        </w:rPr>
      </w:pPr>
      <w:r>
        <w:rPr>
          <w:rFonts w:ascii="Trebuchet MS"/>
          <w:sz w:val="24"/>
          <w:szCs w:val="24"/>
          <w:rtl w:val="0"/>
          <w:lang w:val="en-US"/>
        </w:rPr>
        <w:t>to engage listeners</w:t>
      </w:r>
    </w:p>
    <w:p>
      <w:pPr>
        <w:pStyle w:val="No Spacing"/>
        <w:rPr>
          <w:sz w:val="24"/>
          <w:szCs w:val="24"/>
        </w:rPr>
      </w:pPr>
      <w:r>
        <w:rPr>
          <w:rFonts w:ascii="Trebuchet MS"/>
          <w:sz w:val="24"/>
          <w:szCs w:val="24"/>
          <w:rtl w:val="0"/>
          <w:lang w:val="en-US"/>
        </w:rPr>
        <w:t>a good illustration helps people to remember the message long after the service</w:t>
      </w:r>
    </w:p>
    <w:p>
      <w:pPr>
        <w:pStyle w:val="No Spacing"/>
        <w:rPr>
          <w:sz w:val="24"/>
          <w:szCs w:val="24"/>
        </w:rPr>
      </w:pPr>
    </w:p>
    <w:p>
      <w:pPr>
        <w:pStyle w:val="No Spacing"/>
        <w:rPr>
          <w:sz w:val="24"/>
          <w:szCs w:val="24"/>
        </w:rPr>
      </w:pPr>
      <w:r>
        <w:rPr>
          <w:rFonts w:ascii="Trebuchet MS"/>
          <w:sz w:val="24"/>
          <w:szCs w:val="24"/>
          <w:rtl w:val="0"/>
          <w:lang w:val="en-US"/>
        </w:rPr>
        <w:t xml:space="preserve">If using a quote say eg </w:t>
      </w:r>
      <w:r>
        <w:rPr>
          <w:rFonts w:hAnsi="Trebuchet MS" w:hint="default"/>
          <w:sz w:val="24"/>
          <w:szCs w:val="24"/>
          <w:rtl w:val="0"/>
          <w:lang w:val="en-US"/>
        </w:rPr>
        <w:t>‘</w:t>
      </w:r>
      <w:r>
        <w:rPr>
          <w:rFonts w:ascii="Trebuchet MS"/>
          <w:sz w:val="24"/>
          <w:szCs w:val="24"/>
          <w:rtl w:val="0"/>
          <w:lang w:val="en-US"/>
        </w:rPr>
        <w:t>As CS Lewis said...</w:t>
      </w:r>
      <w:r>
        <w:rPr>
          <w:rFonts w:hAnsi="Trebuchet MS" w:hint="default"/>
          <w:sz w:val="24"/>
          <w:szCs w:val="24"/>
          <w:rtl w:val="0"/>
          <w:lang w:val="en-US"/>
        </w:rPr>
        <w:t xml:space="preserve">’ </w:t>
      </w:r>
      <w:r>
        <w:rPr>
          <w:rFonts w:ascii="Trebuchet MS"/>
          <w:sz w:val="24"/>
          <w:szCs w:val="24"/>
          <w:rtl w:val="0"/>
          <w:lang w:val="en-US"/>
        </w:rPr>
        <w:t xml:space="preserve">or can paraphrase/restate in own words </w:t>
      </w:r>
      <w:r>
        <w:rPr>
          <w:rFonts w:hAnsi="Trebuchet MS" w:hint="default"/>
          <w:sz w:val="24"/>
          <w:szCs w:val="24"/>
          <w:rtl w:val="0"/>
          <w:lang w:val="en-US"/>
        </w:rPr>
        <w:t xml:space="preserve">– </w:t>
      </w:r>
      <w:r>
        <w:rPr>
          <w:rFonts w:ascii="Trebuchet MS"/>
          <w:sz w:val="24"/>
          <w:szCs w:val="24"/>
          <w:rtl w:val="0"/>
          <w:lang w:val="en-US"/>
        </w:rPr>
        <w:t xml:space="preserve">good to keep note of your sources in case anyone asks </w:t>
      </w:r>
      <w:r>
        <w:rPr>
          <w:rFonts w:hAnsi="Trebuchet MS" w:hint="default"/>
          <w:sz w:val="24"/>
          <w:szCs w:val="24"/>
          <w:rtl w:val="0"/>
          <w:lang w:val="en-US"/>
        </w:rPr>
        <w:t xml:space="preserve">– </w:t>
      </w:r>
      <w:r>
        <w:rPr>
          <w:rFonts w:ascii="Trebuchet MS"/>
          <w:sz w:val="24"/>
          <w:szCs w:val="24"/>
          <w:rtl w:val="0"/>
          <w:lang w:val="en-US"/>
        </w:rPr>
        <w:t>and for your own future ref.</w:t>
      </w:r>
    </w:p>
    <w:p>
      <w:pPr>
        <w:pStyle w:val="No Spacing"/>
        <w:rPr>
          <w:sz w:val="24"/>
          <w:szCs w:val="24"/>
        </w:rPr>
      </w:pPr>
    </w:p>
    <w:p>
      <w:pPr>
        <w:pStyle w:val="No Spacing"/>
        <w:rPr>
          <w:sz w:val="24"/>
          <w:szCs w:val="24"/>
        </w:rPr>
      </w:pPr>
      <w:r>
        <w:rPr>
          <w:rFonts w:ascii="Trebuchet MS"/>
          <w:sz w:val="24"/>
          <w:szCs w:val="24"/>
          <w:rtl w:val="0"/>
          <w:lang w:val="en-US"/>
        </w:rPr>
        <w:t xml:space="preserve">Use of language </w:t>
      </w:r>
      <w:r>
        <w:rPr>
          <w:rFonts w:hAnsi="Trebuchet MS" w:hint="default"/>
          <w:sz w:val="24"/>
          <w:szCs w:val="24"/>
          <w:rtl w:val="0"/>
          <w:lang w:val="en-US"/>
        </w:rPr>
        <w:t xml:space="preserve">– </w:t>
      </w:r>
      <w:r>
        <w:rPr>
          <w:rFonts w:ascii="Trebuchet MS"/>
          <w:sz w:val="24"/>
          <w:szCs w:val="24"/>
          <w:rtl w:val="0"/>
          <w:lang w:val="en-US"/>
        </w:rPr>
        <w:t>easy to understand?</w:t>
      </w:r>
    </w:p>
    <w:p>
      <w:pPr>
        <w:pStyle w:val="No Spacing"/>
        <w:rPr>
          <w:sz w:val="24"/>
          <w:szCs w:val="24"/>
        </w:rPr>
      </w:pPr>
      <w:r>
        <w:rPr>
          <w:rFonts w:ascii="Trebuchet MS"/>
          <w:sz w:val="24"/>
          <w:szCs w:val="24"/>
          <w:rtl w:val="0"/>
          <w:lang w:val="en-US"/>
        </w:rPr>
        <w:t xml:space="preserve">Practice speaking it aloud </w:t>
      </w:r>
      <w:r>
        <w:rPr>
          <w:rFonts w:hAnsi="Trebuchet MS" w:hint="default"/>
          <w:sz w:val="24"/>
          <w:szCs w:val="24"/>
          <w:rtl w:val="0"/>
          <w:lang w:val="en-US"/>
        </w:rPr>
        <w:t xml:space="preserve">– </w:t>
      </w:r>
      <w:r>
        <w:rPr>
          <w:rFonts w:ascii="Trebuchet MS"/>
          <w:sz w:val="24"/>
          <w:szCs w:val="24"/>
          <w:rtl w:val="0"/>
          <w:lang w:val="en-US"/>
        </w:rPr>
        <w:t>some things look good on paper but are not so easy to say...</w:t>
      </w:r>
    </w:p>
    <w:p>
      <w:pPr>
        <w:pStyle w:val="No Spacing"/>
        <w:rPr>
          <w:sz w:val="24"/>
          <w:szCs w:val="24"/>
        </w:rPr>
      </w:pPr>
    </w:p>
    <w:p>
      <w:pPr>
        <w:pStyle w:val="No Spacing"/>
        <w:rPr>
          <w:sz w:val="24"/>
          <w:szCs w:val="24"/>
          <w:u w:val="single"/>
        </w:rPr>
      </w:pPr>
      <w:r>
        <w:rPr>
          <w:rFonts w:ascii="Trebuchet MS"/>
          <w:sz w:val="24"/>
          <w:szCs w:val="24"/>
          <w:u w:val="single"/>
          <w:rtl w:val="0"/>
          <w:lang w:val="en-US"/>
        </w:rPr>
        <w:t>Styles</w:t>
      </w:r>
    </w:p>
    <w:p>
      <w:pPr>
        <w:pStyle w:val="No Spacing"/>
        <w:rPr>
          <w:b w:val="1"/>
          <w:bCs w:val="1"/>
          <w:sz w:val="24"/>
          <w:szCs w:val="24"/>
        </w:rPr>
      </w:pPr>
      <w:r>
        <w:rPr>
          <w:rFonts w:ascii="Trebuchet MS"/>
          <w:b w:val="1"/>
          <w:bCs w:val="1"/>
          <w:sz w:val="24"/>
          <w:szCs w:val="24"/>
          <w:rtl w:val="0"/>
          <w:lang w:val="en-US"/>
        </w:rPr>
        <w:t>exegesis</w:t>
      </w:r>
    </w:p>
    <w:p>
      <w:pPr>
        <w:pStyle w:val="No Spacing"/>
        <w:rPr>
          <w:sz w:val="24"/>
          <w:szCs w:val="24"/>
        </w:rPr>
      </w:pPr>
      <w:r>
        <w:rPr>
          <w:rFonts w:ascii="Trebuchet MS"/>
          <w:sz w:val="24"/>
          <w:szCs w:val="24"/>
          <w:rtl w:val="0"/>
          <w:lang w:val="en-US"/>
        </w:rPr>
        <w:t xml:space="preserve">verse by verse exposition </w:t>
      </w:r>
      <w:r>
        <w:rPr>
          <w:rFonts w:hAnsi="Trebuchet MS" w:hint="default"/>
          <w:sz w:val="24"/>
          <w:szCs w:val="24"/>
          <w:rtl w:val="0"/>
          <w:lang w:val="en-US"/>
        </w:rPr>
        <w:t xml:space="preserve">– </w:t>
      </w:r>
      <w:r>
        <w:rPr>
          <w:rFonts w:ascii="Trebuchet MS"/>
          <w:sz w:val="24"/>
          <w:szCs w:val="24"/>
          <w:rtl w:val="0"/>
          <w:lang w:val="en-US"/>
        </w:rPr>
        <w:t>good for preaching doctrine eg Paul</w:t>
      </w:r>
      <w:r>
        <w:rPr>
          <w:rFonts w:hAnsi="Trebuchet MS" w:hint="default"/>
          <w:sz w:val="24"/>
          <w:szCs w:val="24"/>
          <w:rtl w:val="0"/>
          <w:lang w:val="en-US"/>
        </w:rPr>
        <w:t>’</w:t>
      </w:r>
      <w:r>
        <w:rPr>
          <w:rFonts w:ascii="Trebuchet MS"/>
          <w:sz w:val="24"/>
          <w:szCs w:val="24"/>
          <w:rtl w:val="0"/>
          <w:lang w:val="en-US"/>
        </w:rPr>
        <w:t>s letters</w:t>
      </w:r>
    </w:p>
    <w:p>
      <w:pPr>
        <w:pStyle w:val="No Spacing"/>
        <w:rPr>
          <w:sz w:val="24"/>
          <w:szCs w:val="24"/>
        </w:rPr>
      </w:pPr>
    </w:p>
    <w:p>
      <w:pPr>
        <w:pStyle w:val="No Spacing"/>
        <w:rPr>
          <w:sz w:val="24"/>
          <w:szCs w:val="24"/>
        </w:rPr>
      </w:pPr>
      <w:r>
        <w:rPr>
          <w:rFonts w:ascii="Trebuchet MS"/>
          <w:b w:val="1"/>
          <w:bCs w:val="1"/>
          <w:sz w:val="24"/>
          <w:szCs w:val="24"/>
          <w:rtl w:val="0"/>
          <w:lang w:val="en-US"/>
        </w:rPr>
        <w:t>narrative preaching</w:t>
      </w:r>
      <w:r>
        <w:rPr>
          <w:rFonts w:ascii="Trebuchet MS"/>
          <w:sz w:val="24"/>
          <w:szCs w:val="24"/>
          <w:rtl w:val="0"/>
          <w:lang w:val="en-US"/>
        </w:rPr>
        <w:t xml:space="preserve"> - if text is a story/parable  </w:t>
      </w:r>
      <w:r>
        <w:rPr>
          <w:rFonts w:hAnsi="Trebuchet MS" w:hint="default"/>
          <w:sz w:val="24"/>
          <w:szCs w:val="24"/>
          <w:rtl w:val="0"/>
          <w:lang w:val="en-US"/>
        </w:rPr>
        <w:t xml:space="preserve">– </w:t>
      </w:r>
      <w:r>
        <w:rPr>
          <w:rFonts w:ascii="Trebuchet MS"/>
          <w:sz w:val="24"/>
          <w:szCs w:val="24"/>
          <w:rtl w:val="0"/>
          <w:lang w:val="en-US"/>
        </w:rPr>
        <w:t xml:space="preserve">can retell through the eyes of a particular character in the story - makes for powerful impact </w:t>
      </w:r>
      <w:r>
        <w:rPr>
          <w:rFonts w:hAnsi="Trebuchet MS" w:hint="default"/>
          <w:sz w:val="24"/>
          <w:szCs w:val="24"/>
          <w:rtl w:val="0"/>
          <w:lang w:val="en-US"/>
        </w:rPr>
        <w:t xml:space="preserve">– </w:t>
      </w:r>
      <w:r>
        <w:rPr>
          <w:rFonts w:ascii="Trebuchet MS"/>
          <w:sz w:val="24"/>
          <w:szCs w:val="24"/>
          <w:rtl w:val="0"/>
          <w:lang w:val="en-US"/>
        </w:rPr>
        <w:t xml:space="preserve">see it in a fresh light </w:t>
      </w:r>
      <w:r>
        <w:rPr>
          <w:rFonts w:hAnsi="Trebuchet MS" w:hint="default"/>
          <w:sz w:val="24"/>
          <w:szCs w:val="24"/>
          <w:rtl w:val="0"/>
          <w:lang w:val="en-US"/>
        </w:rPr>
        <w:t xml:space="preserve">– </w:t>
      </w:r>
      <w:r>
        <w:rPr>
          <w:rFonts w:ascii="Trebuchet MS"/>
          <w:sz w:val="24"/>
          <w:szCs w:val="24"/>
          <w:rtl w:val="0"/>
          <w:lang w:val="en-US"/>
        </w:rPr>
        <w:t>can bring new insights</w:t>
      </w:r>
    </w:p>
    <w:p>
      <w:pPr>
        <w:pStyle w:val="No Spacing"/>
        <w:rPr>
          <w:b w:val="1"/>
          <w:bCs w:val="1"/>
          <w:sz w:val="24"/>
          <w:szCs w:val="24"/>
        </w:rPr>
      </w:pPr>
    </w:p>
    <w:p>
      <w:pPr>
        <w:pStyle w:val="No Spacing"/>
        <w:rPr>
          <w:sz w:val="24"/>
          <w:szCs w:val="24"/>
        </w:rPr>
      </w:pPr>
      <w:r>
        <w:rPr>
          <w:rFonts w:ascii="Trebuchet MS"/>
          <w:b w:val="1"/>
          <w:bCs w:val="1"/>
          <w:sz w:val="24"/>
          <w:szCs w:val="24"/>
          <w:rtl w:val="0"/>
          <w:lang w:val="en-US"/>
        </w:rPr>
        <w:t>What is your aim in the talk?</w:t>
      </w:r>
      <w:r>
        <w:rPr>
          <w:rFonts w:hAnsi="Trebuchet MS" w:hint="default"/>
          <w:sz w:val="24"/>
          <w:szCs w:val="24"/>
          <w:rtl w:val="0"/>
          <w:lang w:val="en-US"/>
        </w:rPr>
        <w:t xml:space="preserve"> – </w:t>
      </w:r>
      <w:r>
        <w:rPr>
          <w:rFonts w:ascii="Trebuchet MS"/>
          <w:sz w:val="24"/>
          <w:szCs w:val="24"/>
          <w:rtl w:val="0"/>
          <w:lang w:val="en-US"/>
        </w:rPr>
        <w:t>What do you hope this particular talk will achieve?  Bear this in mind to maintain clear focus.</w:t>
      </w:r>
    </w:p>
    <w:p>
      <w:pPr>
        <w:pStyle w:val="No Spacing"/>
        <w:rPr>
          <w:sz w:val="24"/>
          <w:szCs w:val="24"/>
        </w:rPr>
      </w:pPr>
    </w:p>
    <w:p>
      <w:pPr>
        <w:pStyle w:val="No Spacing"/>
        <w:rPr>
          <w:sz w:val="24"/>
          <w:szCs w:val="24"/>
        </w:rPr>
      </w:pPr>
      <w:r>
        <w:rPr>
          <w:rFonts w:ascii="Trebuchet MS"/>
          <w:b w:val="1"/>
          <w:bCs w:val="1"/>
          <w:sz w:val="24"/>
          <w:szCs w:val="24"/>
          <w:rtl w:val="0"/>
          <w:lang w:val="en-US"/>
        </w:rPr>
        <w:t>Encourage application</w:t>
      </w:r>
      <w:r>
        <w:rPr>
          <w:rFonts w:ascii="Trebuchet MS"/>
          <w:sz w:val="24"/>
          <w:szCs w:val="24"/>
          <w:rtl w:val="0"/>
          <w:lang w:val="en-US"/>
        </w:rPr>
        <w:t>, application, application</w:t>
      </w:r>
    </w:p>
    <w:p>
      <w:pPr>
        <w:pStyle w:val="No Spacing"/>
        <w:rPr>
          <w:sz w:val="24"/>
          <w:szCs w:val="24"/>
        </w:rPr>
      </w:pPr>
    </w:p>
    <w:p>
      <w:pPr>
        <w:pStyle w:val="No Spacing"/>
        <w:rPr>
          <w:sz w:val="24"/>
          <w:szCs w:val="24"/>
        </w:rPr>
      </w:pPr>
      <w:r>
        <w:rPr>
          <w:rFonts w:ascii="Trebuchet MS"/>
          <w:sz w:val="24"/>
          <w:szCs w:val="24"/>
          <w:rtl w:val="0"/>
          <w:lang w:val="en-US"/>
        </w:rPr>
        <w:t>Be familiar enough with your material to know what</w:t>
      </w:r>
      <w:r>
        <w:rPr>
          <w:rFonts w:hAnsi="Trebuchet MS" w:hint="default"/>
          <w:sz w:val="24"/>
          <w:szCs w:val="24"/>
          <w:rtl w:val="0"/>
          <w:lang w:val="en-US"/>
        </w:rPr>
        <w:t>’</w:t>
      </w:r>
      <w:r>
        <w:rPr>
          <w:rFonts w:ascii="Trebuchet MS"/>
          <w:sz w:val="24"/>
          <w:szCs w:val="24"/>
          <w:rtl w:val="0"/>
          <w:lang w:val="en-US"/>
        </w:rPr>
        <w:t xml:space="preserve">s coming when you get up to preach </w:t>
      </w:r>
      <w:r>
        <w:rPr>
          <w:rFonts w:hAnsi="Trebuchet MS" w:hint="default"/>
          <w:sz w:val="24"/>
          <w:szCs w:val="24"/>
          <w:rtl w:val="0"/>
          <w:lang w:val="en-US"/>
        </w:rPr>
        <w:t xml:space="preserve">– </w:t>
      </w:r>
      <w:r>
        <w:rPr>
          <w:rFonts w:ascii="Trebuchet MS"/>
          <w:sz w:val="24"/>
          <w:szCs w:val="24"/>
          <w:rtl w:val="0"/>
          <w:lang w:val="en-US"/>
        </w:rPr>
        <w:t>ie if you lose your notes you should still be able to give a talk</w:t>
      </w:r>
    </w:p>
    <w:p>
      <w:pPr>
        <w:pStyle w:val="No Spacing"/>
        <w:rPr>
          <w:sz w:val="24"/>
          <w:szCs w:val="24"/>
        </w:rPr>
      </w:pPr>
    </w:p>
    <w:p>
      <w:pPr>
        <w:pStyle w:val="No Spacing"/>
        <w:rPr>
          <w:sz w:val="24"/>
          <w:szCs w:val="24"/>
        </w:rPr>
      </w:pPr>
      <w:r>
        <w:rPr>
          <w:rFonts w:ascii="Trebuchet MS"/>
          <w:sz w:val="24"/>
          <w:szCs w:val="24"/>
          <w:rtl w:val="0"/>
          <w:lang w:val="en-US"/>
        </w:rPr>
        <w:t xml:space="preserve">Some prefer using full text </w:t>
      </w:r>
      <w:r>
        <w:rPr>
          <w:rFonts w:hAnsi="Trebuchet MS" w:hint="default"/>
          <w:sz w:val="24"/>
          <w:szCs w:val="24"/>
          <w:rtl w:val="0"/>
          <w:lang w:val="en-US"/>
        </w:rPr>
        <w:t xml:space="preserve">– </w:t>
      </w:r>
      <w:r>
        <w:rPr>
          <w:rFonts w:ascii="Trebuchet MS"/>
          <w:sz w:val="24"/>
          <w:szCs w:val="24"/>
          <w:rtl w:val="0"/>
          <w:lang w:val="en-US"/>
        </w:rPr>
        <w:t xml:space="preserve">large print </w:t>
      </w:r>
      <w:r>
        <w:rPr>
          <w:rFonts w:hAnsi="Trebuchet MS" w:hint="default"/>
          <w:sz w:val="24"/>
          <w:szCs w:val="24"/>
          <w:rtl w:val="0"/>
          <w:lang w:val="en-US"/>
        </w:rPr>
        <w:t xml:space="preserve">– </w:t>
      </w:r>
      <w:r>
        <w:rPr>
          <w:rFonts w:ascii="Trebuchet MS"/>
          <w:sz w:val="24"/>
          <w:szCs w:val="24"/>
          <w:rtl w:val="0"/>
          <w:lang w:val="en-US"/>
        </w:rPr>
        <w:t xml:space="preserve">well spaced </w:t>
      </w:r>
      <w:r>
        <w:rPr>
          <w:rFonts w:hAnsi="Trebuchet MS" w:hint="default"/>
          <w:sz w:val="24"/>
          <w:szCs w:val="24"/>
          <w:rtl w:val="0"/>
          <w:lang w:val="en-US"/>
        </w:rPr>
        <w:t xml:space="preserve">– </w:t>
      </w:r>
      <w:r>
        <w:rPr>
          <w:rFonts w:ascii="Trebuchet MS"/>
          <w:sz w:val="24"/>
          <w:szCs w:val="24"/>
          <w:rtl w:val="0"/>
          <w:lang w:val="en-US"/>
        </w:rPr>
        <w:t xml:space="preserve">easier to follow/find place after looking up </w:t>
      </w:r>
      <w:r>
        <w:rPr>
          <w:rFonts w:hAnsi="Trebuchet MS" w:hint="default"/>
          <w:sz w:val="24"/>
          <w:szCs w:val="24"/>
          <w:rtl w:val="0"/>
          <w:lang w:val="en-US"/>
        </w:rPr>
        <w:t xml:space="preserve">– </w:t>
      </w:r>
      <w:r>
        <w:rPr>
          <w:rFonts w:ascii="Trebuchet MS"/>
          <w:sz w:val="24"/>
          <w:szCs w:val="24"/>
          <w:rtl w:val="0"/>
          <w:lang w:val="en-US"/>
        </w:rPr>
        <w:t>better to cope with possible distractions</w:t>
      </w:r>
    </w:p>
    <w:p>
      <w:pPr>
        <w:pStyle w:val="No Spacing"/>
        <w:rPr>
          <w:sz w:val="24"/>
          <w:szCs w:val="24"/>
        </w:rPr>
      </w:pPr>
    </w:p>
    <w:p>
      <w:pPr>
        <w:pStyle w:val="No Spacing"/>
        <w:rPr>
          <w:sz w:val="24"/>
          <w:szCs w:val="24"/>
        </w:rPr>
      </w:pPr>
      <w:r>
        <w:rPr>
          <w:rFonts w:ascii="Trebuchet MS"/>
          <w:sz w:val="24"/>
          <w:szCs w:val="24"/>
          <w:rtl w:val="0"/>
          <w:lang w:val="en-US"/>
        </w:rPr>
        <w:t xml:space="preserve">Can use loose pages (or staple top left) Consider getting a folder with copy-save pages </w:t>
      </w:r>
      <w:r>
        <w:rPr>
          <w:rFonts w:hAnsi="Trebuchet MS" w:hint="default"/>
          <w:sz w:val="24"/>
          <w:szCs w:val="24"/>
          <w:rtl w:val="0"/>
          <w:lang w:val="en-US"/>
        </w:rPr>
        <w:t xml:space="preserve">– </w:t>
      </w:r>
      <w:r>
        <w:rPr>
          <w:rFonts w:ascii="Trebuchet MS"/>
          <w:sz w:val="24"/>
          <w:szCs w:val="24"/>
          <w:rtl w:val="0"/>
          <w:lang w:val="en-US"/>
        </w:rPr>
        <w:t>or small ring binder</w:t>
      </w:r>
    </w:p>
    <w:p>
      <w:pPr>
        <w:pStyle w:val="No Spacing"/>
        <w:rPr>
          <w:sz w:val="24"/>
          <w:szCs w:val="24"/>
        </w:rPr>
      </w:pPr>
    </w:p>
    <w:p>
      <w:pPr>
        <w:pStyle w:val="No Spacing"/>
        <w:rPr>
          <w:sz w:val="24"/>
          <w:szCs w:val="24"/>
        </w:rPr>
      </w:pPr>
      <w:r>
        <w:rPr>
          <w:rFonts w:ascii="Trebuchet MS"/>
          <w:sz w:val="24"/>
          <w:szCs w:val="24"/>
          <w:rtl w:val="0"/>
          <w:lang w:val="en-US"/>
        </w:rPr>
        <w:t xml:space="preserve">Give your notes a heading with venue/date/Bible ref etc </w:t>
      </w:r>
      <w:r>
        <w:rPr>
          <w:rFonts w:hAnsi="Trebuchet MS" w:hint="default"/>
          <w:sz w:val="24"/>
          <w:szCs w:val="24"/>
          <w:rtl w:val="0"/>
          <w:lang w:val="en-US"/>
        </w:rPr>
        <w:t xml:space="preserve">– </w:t>
      </w:r>
      <w:r>
        <w:rPr>
          <w:rFonts w:ascii="Trebuchet MS"/>
          <w:sz w:val="24"/>
          <w:szCs w:val="24"/>
          <w:rtl w:val="0"/>
          <w:lang w:val="en-US"/>
        </w:rPr>
        <w:t>keep for future ref!  Useful when you get asked for a copy of your talk or if you get the opportunity to re-use on another occasion or at a different church etc</w:t>
      </w:r>
    </w:p>
    <w:p>
      <w:pPr>
        <w:pStyle w:val="No Spacing"/>
        <w:rPr>
          <w:sz w:val="24"/>
          <w:szCs w:val="24"/>
        </w:rPr>
      </w:pPr>
    </w:p>
    <w:p>
      <w:pPr>
        <w:pStyle w:val="No Spacing"/>
        <w:rPr>
          <w:sz w:val="24"/>
          <w:szCs w:val="24"/>
        </w:rPr>
      </w:pPr>
      <w:r>
        <w:rPr>
          <w:rFonts w:ascii="Trebuchet MS"/>
          <w:sz w:val="24"/>
          <w:szCs w:val="24"/>
          <w:rtl w:val="0"/>
          <w:lang w:val="en-US"/>
        </w:rPr>
        <w:t>Sometimes it</w:t>
      </w:r>
      <w:r>
        <w:rPr>
          <w:rFonts w:hAnsi="Trebuchet MS" w:hint="default"/>
          <w:sz w:val="24"/>
          <w:szCs w:val="24"/>
          <w:rtl w:val="0"/>
          <w:lang w:val="en-US"/>
        </w:rPr>
        <w:t>’</w:t>
      </w:r>
      <w:r>
        <w:rPr>
          <w:rFonts w:ascii="Trebuchet MS"/>
          <w:sz w:val="24"/>
          <w:szCs w:val="24"/>
          <w:rtl w:val="0"/>
          <w:lang w:val="en-US"/>
        </w:rPr>
        <w:t xml:space="preserve">s better to use bullet points as guide or framework </w:t>
      </w:r>
      <w:r>
        <w:rPr>
          <w:rFonts w:hAnsi="Trebuchet MS" w:hint="default"/>
          <w:sz w:val="24"/>
          <w:szCs w:val="24"/>
          <w:rtl w:val="0"/>
          <w:lang w:val="en-US"/>
        </w:rPr>
        <w:t xml:space="preserve">– </w:t>
      </w:r>
      <w:r>
        <w:rPr>
          <w:rFonts w:ascii="Trebuchet MS"/>
          <w:sz w:val="24"/>
          <w:szCs w:val="24"/>
          <w:rtl w:val="0"/>
          <w:lang w:val="en-US"/>
        </w:rPr>
        <w:t>eg debatable sermon</w:t>
      </w:r>
    </w:p>
    <w:p>
      <w:pPr>
        <w:pStyle w:val="No Spacing"/>
        <w:rPr>
          <w:sz w:val="24"/>
          <w:szCs w:val="24"/>
        </w:rPr>
      </w:pPr>
    </w:p>
    <w:p>
      <w:pPr>
        <w:pStyle w:val="No Spacing"/>
        <w:rPr>
          <w:sz w:val="24"/>
          <w:szCs w:val="24"/>
        </w:rPr>
      </w:pPr>
      <w:r>
        <w:rPr>
          <w:rFonts w:ascii="Trebuchet MS"/>
          <w:sz w:val="24"/>
          <w:szCs w:val="24"/>
          <w:rtl w:val="0"/>
          <w:lang w:val="en-US"/>
        </w:rPr>
        <w:t>Or a mixture of both full text paragraphs and some in point form...</w:t>
      </w:r>
    </w:p>
    <w:p>
      <w:pPr>
        <w:pStyle w:val="No Spacing"/>
        <w:rPr>
          <w:sz w:val="24"/>
          <w:szCs w:val="24"/>
        </w:rPr>
      </w:pPr>
    </w:p>
    <w:p>
      <w:pPr>
        <w:pStyle w:val="No Spacing"/>
        <w:rPr>
          <w:sz w:val="24"/>
          <w:szCs w:val="24"/>
        </w:rPr>
      </w:pPr>
      <w:r>
        <w:rPr>
          <w:rFonts w:ascii="Trebuchet MS"/>
          <w:sz w:val="24"/>
          <w:szCs w:val="24"/>
          <w:rtl w:val="0"/>
          <w:lang w:val="en-US"/>
        </w:rPr>
        <w:t xml:space="preserve">Can use alliteration </w:t>
      </w:r>
      <w:r>
        <w:rPr>
          <w:rFonts w:hAnsi="Trebuchet MS" w:hint="default"/>
          <w:sz w:val="24"/>
          <w:szCs w:val="24"/>
          <w:rtl w:val="0"/>
          <w:lang w:val="en-US"/>
        </w:rPr>
        <w:t xml:space="preserve">– </w:t>
      </w:r>
      <w:r>
        <w:rPr>
          <w:rFonts w:ascii="Trebuchet MS"/>
          <w:sz w:val="24"/>
          <w:szCs w:val="24"/>
          <w:rtl w:val="0"/>
          <w:lang w:val="en-US"/>
        </w:rPr>
        <w:t xml:space="preserve">as pegs </w:t>
      </w:r>
      <w:r>
        <w:rPr>
          <w:rFonts w:hAnsi="Trebuchet MS" w:hint="default"/>
          <w:sz w:val="24"/>
          <w:szCs w:val="24"/>
          <w:rtl w:val="0"/>
          <w:lang w:val="en-US"/>
        </w:rPr>
        <w:t xml:space="preserve">– </w:t>
      </w:r>
      <w:r>
        <w:rPr>
          <w:rFonts w:ascii="Trebuchet MS"/>
          <w:sz w:val="24"/>
          <w:szCs w:val="24"/>
          <w:rtl w:val="0"/>
          <w:lang w:val="en-US"/>
        </w:rPr>
        <w:t xml:space="preserve">aide memoire </w:t>
      </w:r>
    </w:p>
    <w:p>
      <w:pPr>
        <w:pStyle w:val="No Spacing"/>
        <w:rPr>
          <w:sz w:val="24"/>
          <w:szCs w:val="24"/>
        </w:rPr>
      </w:pPr>
    </w:p>
    <w:p>
      <w:pPr>
        <w:pStyle w:val="No Spacing"/>
        <w:rPr>
          <w:sz w:val="24"/>
          <w:szCs w:val="24"/>
        </w:rPr>
      </w:pPr>
      <w:r>
        <w:rPr>
          <w:rFonts w:ascii="Trebuchet MS"/>
          <w:sz w:val="24"/>
          <w:szCs w:val="24"/>
          <w:rtl w:val="0"/>
          <w:lang w:val="en-US"/>
        </w:rPr>
        <w:t xml:space="preserve">Three point sermon </w:t>
      </w:r>
      <w:r>
        <w:rPr>
          <w:rFonts w:hAnsi="Trebuchet MS" w:hint="default"/>
          <w:sz w:val="24"/>
          <w:szCs w:val="24"/>
          <w:rtl w:val="0"/>
          <w:lang w:val="en-US"/>
        </w:rPr>
        <w:t xml:space="preserve">– </w:t>
      </w:r>
      <w:r>
        <w:rPr>
          <w:rFonts w:ascii="Trebuchet MS"/>
          <w:sz w:val="24"/>
          <w:szCs w:val="24"/>
          <w:rtl w:val="0"/>
          <w:lang w:val="en-US"/>
        </w:rPr>
        <w:t>easy structure to keep in mind</w:t>
      </w:r>
    </w:p>
    <w:p>
      <w:pPr>
        <w:pStyle w:val="No Spacing"/>
        <w:rPr>
          <w:sz w:val="24"/>
          <w:szCs w:val="24"/>
        </w:rPr>
      </w:pPr>
    </w:p>
    <w:p>
      <w:pPr>
        <w:pStyle w:val="No Spacing"/>
        <w:rPr>
          <w:b w:val="1"/>
          <w:bCs w:val="1"/>
          <w:sz w:val="24"/>
          <w:szCs w:val="24"/>
        </w:rPr>
      </w:pPr>
      <w:r>
        <w:rPr>
          <w:rFonts w:ascii="Trebuchet MS"/>
          <w:b w:val="1"/>
          <w:bCs w:val="1"/>
          <w:sz w:val="24"/>
          <w:szCs w:val="24"/>
          <w:rtl w:val="0"/>
          <w:lang w:val="en-US"/>
        </w:rPr>
        <w:t>Delivery</w:t>
      </w:r>
    </w:p>
    <w:p>
      <w:pPr>
        <w:pStyle w:val="No Spacing"/>
        <w:rPr>
          <w:sz w:val="24"/>
          <w:szCs w:val="24"/>
        </w:rPr>
      </w:pPr>
      <w:r>
        <w:rPr>
          <w:rFonts w:ascii="Trebuchet MS"/>
          <w:sz w:val="24"/>
          <w:szCs w:val="24"/>
          <w:rtl w:val="0"/>
          <w:lang w:val="en-US"/>
        </w:rPr>
        <w:t xml:space="preserve">be aware of microphone </w:t>
      </w:r>
      <w:r>
        <w:rPr>
          <w:rFonts w:hAnsi="Trebuchet MS" w:hint="default"/>
          <w:sz w:val="24"/>
          <w:szCs w:val="24"/>
          <w:rtl w:val="0"/>
          <w:lang w:val="en-US"/>
        </w:rPr>
        <w:t xml:space="preserve">– </w:t>
      </w:r>
      <w:r>
        <w:rPr>
          <w:rFonts w:ascii="Trebuchet MS"/>
          <w:sz w:val="24"/>
          <w:szCs w:val="24"/>
          <w:rtl w:val="0"/>
          <w:lang w:val="en-US"/>
        </w:rPr>
        <w:t>how to use correctly</w:t>
      </w:r>
    </w:p>
    <w:p>
      <w:pPr>
        <w:pStyle w:val="No Spacing"/>
        <w:rPr>
          <w:sz w:val="24"/>
          <w:szCs w:val="24"/>
        </w:rPr>
      </w:pPr>
    </w:p>
    <w:p>
      <w:pPr>
        <w:pStyle w:val="No Spacing"/>
        <w:rPr>
          <w:sz w:val="24"/>
          <w:szCs w:val="24"/>
        </w:rPr>
      </w:pPr>
      <w:r>
        <w:rPr>
          <w:rFonts w:ascii="Trebuchet MS"/>
          <w:sz w:val="24"/>
          <w:szCs w:val="24"/>
          <w:rtl w:val="0"/>
          <w:lang w:val="en-US"/>
        </w:rPr>
        <w:t>in any case it is still good to project your voice</w:t>
      </w:r>
    </w:p>
    <w:p>
      <w:pPr>
        <w:pStyle w:val="No Spacing"/>
        <w:rPr>
          <w:sz w:val="24"/>
          <w:szCs w:val="24"/>
        </w:rPr>
      </w:pPr>
    </w:p>
    <w:p>
      <w:pPr>
        <w:pStyle w:val="No Spacing"/>
        <w:rPr>
          <w:sz w:val="24"/>
          <w:szCs w:val="24"/>
        </w:rPr>
      </w:pPr>
      <w:r>
        <w:rPr>
          <w:rFonts w:ascii="Trebuchet MS"/>
          <w:sz w:val="24"/>
          <w:szCs w:val="24"/>
          <w:rtl w:val="0"/>
          <w:lang w:val="en-US"/>
        </w:rPr>
        <w:t xml:space="preserve">deep breathing beforehand </w:t>
      </w:r>
      <w:r>
        <w:rPr>
          <w:rFonts w:hAnsi="Trebuchet MS" w:hint="default"/>
          <w:sz w:val="24"/>
          <w:szCs w:val="24"/>
          <w:rtl w:val="0"/>
          <w:lang w:val="en-US"/>
        </w:rPr>
        <w:t xml:space="preserve">– </w:t>
      </w:r>
      <w:r>
        <w:rPr>
          <w:rFonts w:ascii="Trebuchet MS"/>
          <w:sz w:val="24"/>
          <w:szCs w:val="24"/>
          <w:rtl w:val="0"/>
          <w:lang w:val="en-US"/>
        </w:rPr>
        <w:t xml:space="preserve">helps to relax </w:t>
      </w:r>
    </w:p>
    <w:p>
      <w:pPr>
        <w:pStyle w:val="No Spacing"/>
        <w:rPr>
          <w:sz w:val="24"/>
          <w:szCs w:val="24"/>
        </w:rPr>
      </w:pPr>
    </w:p>
    <w:p>
      <w:pPr>
        <w:pStyle w:val="No Spacing"/>
        <w:rPr>
          <w:sz w:val="24"/>
          <w:szCs w:val="24"/>
        </w:rPr>
      </w:pPr>
      <w:r>
        <w:rPr>
          <w:rFonts w:ascii="Trebuchet MS"/>
          <w:sz w:val="24"/>
          <w:szCs w:val="24"/>
          <w:rtl w:val="0"/>
          <w:lang w:val="en-US"/>
        </w:rPr>
        <w:t>speak more slowly (we tend to rush if nervous)</w:t>
      </w:r>
    </w:p>
    <w:p>
      <w:pPr>
        <w:pStyle w:val="No Spacing"/>
        <w:rPr>
          <w:sz w:val="24"/>
          <w:szCs w:val="24"/>
        </w:rPr>
      </w:pPr>
    </w:p>
    <w:p>
      <w:pPr>
        <w:pStyle w:val="No Spacing"/>
        <w:rPr>
          <w:sz w:val="24"/>
          <w:szCs w:val="24"/>
        </w:rPr>
      </w:pPr>
      <w:r>
        <w:rPr>
          <w:rFonts w:ascii="Trebuchet MS"/>
          <w:sz w:val="24"/>
          <w:szCs w:val="24"/>
          <w:rtl w:val="0"/>
          <w:lang w:val="en-US"/>
        </w:rPr>
        <w:t>be aware that people can look bored or fed up even irritated or puzzled when listening but this may not be what they</w:t>
      </w:r>
      <w:r>
        <w:rPr>
          <w:rFonts w:hAnsi="Trebuchet MS" w:hint="default"/>
          <w:sz w:val="24"/>
          <w:szCs w:val="24"/>
          <w:rtl w:val="0"/>
          <w:lang w:val="en-US"/>
        </w:rPr>
        <w:t>’</w:t>
      </w:r>
      <w:r>
        <w:rPr>
          <w:rFonts w:ascii="Trebuchet MS"/>
          <w:sz w:val="24"/>
          <w:szCs w:val="24"/>
          <w:rtl w:val="0"/>
          <w:lang w:val="en-US"/>
        </w:rPr>
        <w:t>re feeling!  Yawning, looking around/down at floor</w:t>
      </w:r>
    </w:p>
    <w:p>
      <w:pPr>
        <w:pStyle w:val="No Spacing"/>
        <w:rPr>
          <w:sz w:val="24"/>
          <w:szCs w:val="24"/>
        </w:rPr>
      </w:pPr>
    </w:p>
    <w:p>
      <w:pPr>
        <w:pStyle w:val="No Spacing"/>
        <w:rPr>
          <w:sz w:val="24"/>
          <w:szCs w:val="24"/>
        </w:rPr>
      </w:pPr>
      <w:r>
        <w:rPr>
          <w:rFonts w:ascii="Trebuchet MS"/>
          <w:sz w:val="24"/>
          <w:szCs w:val="24"/>
          <w:rtl w:val="0"/>
          <w:lang w:val="en-US"/>
        </w:rPr>
        <w:t>(It can help to pick someone who seems engaged and look at them regularly!)</w:t>
      </w:r>
    </w:p>
    <w:p>
      <w:pPr>
        <w:pStyle w:val="No Spacing"/>
        <w:jc w:val="right"/>
        <w:rPr>
          <w:b w:val="1"/>
          <w:bCs w:val="1"/>
          <w:sz w:val="24"/>
          <w:szCs w:val="24"/>
        </w:rPr>
      </w:pPr>
      <w:r>
        <w:rPr>
          <w:rFonts w:ascii="Trebuchet MS"/>
          <w:b w:val="1"/>
          <w:bCs w:val="1"/>
          <w:sz w:val="24"/>
          <w:szCs w:val="24"/>
          <w:rtl w:val="0"/>
          <w:lang w:val="en-US"/>
        </w:rPr>
        <w:t>Dawn Davidson June 2015</w:t>
      </w:r>
    </w:p>
    <w:p>
      <w:pPr>
        <w:pStyle w:val="No Spacing"/>
        <w:rPr>
          <w:sz w:val="24"/>
          <w:szCs w:val="24"/>
        </w:rPr>
      </w:pPr>
      <w:r>
        <w:rPr>
          <w:rFonts w:ascii="Trebuchet MS"/>
          <w:sz w:val="24"/>
          <w:szCs w:val="24"/>
          <w:rtl w:val="0"/>
          <w:lang w:val="en-US"/>
        </w:rPr>
        <w:t xml:space="preserve">speak clearly </w:t>
      </w:r>
      <w:r>
        <w:rPr>
          <w:rFonts w:hAnsi="Trebuchet MS" w:hint="default"/>
          <w:sz w:val="24"/>
          <w:szCs w:val="24"/>
          <w:rtl w:val="0"/>
          <w:lang w:val="en-US"/>
        </w:rPr>
        <w:t xml:space="preserve">– </w:t>
      </w:r>
      <w:r>
        <w:rPr>
          <w:rFonts w:ascii="Trebuchet MS"/>
          <w:sz w:val="24"/>
          <w:szCs w:val="24"/>
          <w:rtl w:val="0"/>
          <w:lang w:val="en-US"/>
        </w:rPr>
        <w:t xml:space="preserve">be aware of pacing </w:t>
      </w:r>
      <w:r>
        <w:rPr>
          <w:rFonts w:hAnsi="Trebuchet MS" w:hint="default"/>
          <w:sz w:val="24"/>
          <w:szCs w:val="24"/>
          <w:rtl w:val="0"/>
          <w:lang w:val="en-US"/>
        </w:rPr>
        <w:t xml:space="preserve">– </w:t>
      </w:r>
      <w:r>
        <w:rPr>
          <w:rFonts w:ascii="Trebuchet MS"/>
          <w:sz w:val="24"/>
          <w:szCs w:val="24"/>
          <w:rtl w:val="0"/>
          <w:lang w:val="en-US"/>
        </w:rPr>
        <w:t xml:space="preserve">use of pauses - timing </w:t>
      </w:r>
      <w:r>
        <w:rPr>
          <w:rFonts w:hAnsi="Trebuchet MS" w:hint="default"/>
          <w:sz w:val="24"/>
          <w:szCs w:val="24"/>
          <w:rtl w:val="0"/>
          <w:lang w:val="en-US"/>
        </w:rPr>
        <w:t xml:space="preserve">–  </w:t>
      </w:r>
      <w:r>
        <w:rPr>
          <w:rFonts w:ascii="Trebuchet MS"/>
          <w:sz w:val="24"/>
          <w:szCs w:val="24"/>
          <w:rtl w:val="0"/>
          <w:lang w:val="en-US"/>
        </w:rPr>
        <w:t xml:space="preserve">emphasis in voice esp with </w:t>
      </w:r>
      <w:r>
        <w:rPr>
          <w:rFonts w:hAnsi="Trebuchet MS" w:hint="default"/>
          <w:sz w:val="24"/>
          <w:szCs w:val="24"/>
          <w:rtl w:val="0"/>
          <w:lang w:val="en-US"/>
        </w:rPr>
        <w:t>‘</w:t>
      </w:r>
      <w:r>
        <w:rPr>
          <w:rFonts w:ascii="Trebuchet MS"/>
          <w:sz w:val="24"/>
          <w:szCs w:val="24"/>
          <w:rtl w:val="0"/>
          <w:lang w:val="en-US"/>
        </w:rPr>
        <w:t>punchline</w:t>
      </w:r>
      <w:r>
        <w:rPr>
          <w:rFonts w:hAnsi="Trebuchet MS" w:hint="default"/>
          <w:sz w:val="24"/>
          <w:szCs w:val="24"/>
          <w:rtl w:val="0"/>
          <w:lang w:val="en-US"/>
        </w:rPr>
        <w:t xml:space="preserve">’ </w:t>
      </w:r>
      <w:r>
        <w:rPr>
          <w:rFonts w:ascii="Trebuchet MS"/>
          <w:sz w:val="24"/>
          <w:szCs w:val="24"/>
          <w:rtl w:val="0"/>
          <w:lang w:val="en-US"/>
        </w:rPr>
        <w:t>where wanting to make a point</w:t>
      </w:r>
    </w:p>
    <w:p>
      <w:pPr>
        <w:pStyle w:val="No Spacing"/>
        <w:rPr>
          <w:sz w:val="24"/>
          <w:szCs w:val="24"/>
        </w:rPr>
      </w:pPr>
      <w:r>
        <w:rPr>
          <w:rFonts w:ascii="Trebuchet MS"/>
          <w:sz w:val="24"/>
          <w:szCs w:val="24"/>
          <w:rtl w:val="0"/>
          <w:lang w:val="en-US"/>
        </w:rPr>
        <w:t xml:space="preserve">avoid monotone </w:t>
      </w:r>
      <w:r>
        <w:rPr>
          <w:rFonts w:hAnsi="Trebuchet MS" w:hint="default"/>
          <w:sz w:val="24"/>
          <w:szCs w:val="24"/>
          <w:rtl w:val="0"/>
          <w:lang w:val="en-US"/>
        </w:rPr>
        <w:t xml:space="preserve">– </w:t>
      </w:r>
      <w:r>
        <w:rPr>
          <w:rFonts w:ascii="Trebuchet MS"/>
          <w:sz w:val="24"/>
          <w:szCs w:val="24"/>
          <w:rtl w:val="0"/>
          <w:lang w:val="en-US"/>
        </w:rPr>
        <w:t>vary expression as appropriate</w:t>
      </w:r>
    </w:p>
    <w:p>
      <w:pPr>
        <w:pStyle w:val="No Spacing"/>
        <w:rPr>
          <w:sz w:val="24"/>
          <w:szCs w:val="24"/>
        </w:rPr>
      </w:pPr>
    </w:p>
    <w:p>
      <w:pPr>
        <w:pStyle w:val="No Spacing"/>
        <w:rPr>
          <w:sz w:val="24"/>
          <w:szCs w:val="24"/>
        </w:rPr>
      </w:pPr>
      <w:r>
        <w:rPr>
          <w:rFonts w:ascii="Trebuchet MS"/>
          <w:sz w:val="24"/>
          <w:szCs w:val="24"/>
          <w:rtl w:val="0"/>
          <w:lang w:val="en-US"/>
        </w:rPr>
        <w:t xml:space="preserve">eye contact </w:t>
      </w:r>
      <w:r>
        <w:rPr>
          <w:rFonts w:hAnsi="Trebuchet MS" w:hint="default"/>
          <w:sz w:val="24"/>
          <w:szCs w:val="24"/>
          <w:rtl w:val="0"/>
          <w:lang w:val="en-US"/>
        </w:rPr>
        <w:t xml:space="preserve">– </w:t>
      </w:r>
      <w:r>
        <w:rPr>
          <w:rFonts w:ascii="Trebuchet MS"/>
          <w:sz w:val="24"/>
          <w:szCs w:val="24"/>
          <w:rtl w:val="0"/>
          <w:lang w:val="en-US"/>
        </w:rPr>
        <w:t>helps you to engage with the congregation</w:t>
      </w:r>
    </w:p>
    <w:p>
      <w:pPr>
        <w:pStyle w:val="No Spacing"/>
        <w:rPr>
          <w:sz w:val="24"/>
          <w:szCs w:val="24"/>
        </w:rPr>
      </w:pPr>
    </w:p>
    <w:p>
      <w:pPr>
        <w:pStyle w:val="No Spacing"/>
        <w:rPr>
          <w:sz w:val="24"/>
          <w:szCs w:val="24"/>
        </w:rPr>
      </w:pPr>
      <w:r>
        <w:rPr>
          <w:rFonts w:ascii="Trebuchet MS"/>
          <w:sz w:val="24"/>
          <w:szCs w:val="24"/>
          <w:rtl w:val="0"/>
          <w:lang w:val="en-US"/>
        </w:rPr>
        <w:t xml:space="preserve">body language </w:t>
      </w:r>
      <w:r>
        <w:rPr>
          <w:rFonts w:hAnsi="Trebuchet MS" w:hint="default"/>
          <w:sz w:val="24"/>
          <w:szCs w:val="24"/>
          <w:rtl w:val="0"/>
          <w:lang w:val="en-US"/>
        </w:rPr>
        <w:t xml:space="preserve">– </w:t>
      </w:r>
      <w:r>
        <w:rPr>
          <w:rFonts w:ascii="Trebuchet MS"/>
          <w:sz w:val="24"/>
          <w:szCs w:val="24"/>
          <w:rtl w:val="0"/>
          <w:lang w:val="en-US"/>
        </w:rPr>
        <w:t>we can be unaware of this when we</w:t>
      </w:r>
      <w:r>
        <w:rPr>
          <w:rFonts w:hAnsi="Trebuchet MS" w:hint="default"/>
          <w:sz w:val="24"/>
          <w:szCs w:val="24"/>
          <w:rtl w:val="0"/>
          <w:lang w:val="en-US"/>
        </w:rPr>
        <w:t>’</w:t>
      </w:r>
      <w:r>
        <w:rPr>
          <w:rFonts w:ascii="Trebuchet MS"/>
          <w:sz w:val="24"/>
          <w:szCs w:val="24"/>
          <w:rtl w:val="0"/>
          <w:lang w:val="en-US"/>
        </w:rPr>
        <w:t>re preaching - get someone to critique any distracting habits we may have eg, pushing glasses up, twisting earlobes, rubbing hands together etc</w:t>
      </w:r>
    </w:p>
    <w:p>
      <w:pPr>
        <w:pStyle w:val="No Spacing"/>
        <w:rPr>
          <w:sz w:val="28"/>
          <w:szCs w:val="28"/>
        </w:rPr>
      </w:pPr>
    </w:p>
    <w:p>
      <w:pPr>
        <w:pStyle w:val="No Spacing"/>
        <w:rPr>
          <w:rFonts w:ascii="Calibri" w:cs="Calibri" w:hAnsi="Calibri" w:eastAsia="Calibri"/>
          <w:b w:val="1"/>
          <w:bCs w:val="1"/>
          <w:sz w:val="28"/>
          <w:szCs w:val="28"/>
        </w:rPr>
      </w:pPr>
    </w:p>
    <w:p>
      <w:pPr>
        <w:pStyle w:val="No Spacing"/>
      </w:pPr>
      <w:r>
        <w:rPr>
          <w:rFonts w:ascii="Calibri" w:cs="Calibri" w:hAnsi="Calibri" w:eastAsia="Calibri"/>
          <w:b w:val="1"/>
          <w:bCs w:val="1"/>
          <w:sz w:val="28"/>
          <w:szCs w:val="28"/>
        </w:rPr>
        <w:br w:type="page"/>
      </w: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Bibliography</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David Day</w:t>
        <w:tab/>
        <w:tab/>
        <w:tab/>
        <w:t>A Preaching Workbook</w:t>
        <w:tab/>
        <w:tab/>
        <w:t>Lynx</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David Day</w:t>
        <w:tab/>
        <w:tab/>
        <w:tab/>
        <w:t>Embodying the Word</w:t>
        <w:tab/>
        <w:tab/>
        <w:t>SPCK</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John Stott</w:t>
        <w:tab/>
        <w:tab/>
        <w:tab/>
        <w:t>I Believe in Preaching</w:t>
        <w:tab/>
        <w:tab/>
        <w:t>Hodder</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 xml:space="preserve">Roger Bowen (Ed) </w:t>
        <w:tab/>
        <w:tab/>
        <w:t>A Guide to Preaching</w:t>
        <w:tab/>
        <w:tab/>
        <w:t>SPCK</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David Heywood</w:t>
        <w:tab/>
        <w:tab/>
        <w:t>Transforming Preaching</w:t>
        <w:tab/>
        <w:tab/>
        <w:t>SPCK</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Maurice Burrell</w:t>
        <w:tab/>
        <w:tab/>
        <w:t>Preparing to Preach</w:t>
        <w:tab/>
        <w:tab/>
        <w:t>Athena Press</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Michael J Townsend</w:t>
        <w:tab/>
        <w:t>Thinking about Preaching</w:t>
        <w:tab/>
        <w:t>Epworth</w:t>
      </w:r>
    </w:p>
    <w:p>
      <w:pPr>
        <w:pStyle w:val="No Spacing"/>
        <w:rPr>
          <w:sz w:val="28"/>
          <w:szCs w:val="28"/>
        </w:rPr>
      </w:pPr>
    </w:p>
    <w:p>
      <w:pPr>
        <w:pStyle w:val="No Spacing"/>
        <w:rPr>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Commentaries</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A one-volume commentary on the whole Bible such as IVP</w:t>
      </w:r>
      <w:r>
        <w:rPr>
          <w:rFonts w:ascii="Calibri" w:cs="Calibri" w:hAnsi="Calibri" w:eastAsia="Calibri"/>
          <w:sz w:val="28"/>
          <w:szCs w:val="28"/>
          <w:rtl w:val="0"/>
          <w:lang w:val="en-US"/>
        </w:rPr>
        <w:t>‘</w:t>
      </w:r>
      <w:r>
        <w:rPr>
          <w:rFonts w:ascii="Calibri" w:cs="Calibri" w:hAnsi="Calibri" w:eastAsia="Calibri"/>
          <w:sz w:val="28"/>
          <w:szCs w:val="28"/>
          <w:rtl w:val="0"/>
          <w:lang w:val="en-US"/>
        </w:rPr>
        <w:t>s New Bible Commentary can be useful but it</w:t>
      </w:r>
      <w:r>
        <w:rPr>
          <w:rFonts w:ascii="Calibri" w:cs="Calibri" w:hAnsi="Calibri" w:eastAsia="Calibri"/>
          <w:sz w:val="28"/>
          <w:szCs w:val="28"/>
          <w:rtl w:val="0"/>
          <w:lang w:val="en-US"/>
        </w:rPr>
        <w:t>’</w:t>
      </w:r>
      <w:r>
        <w:rPr>
          <w:rFonts w:ascii="Calibri" w:cs="Calibri" w:hAnsi="Calibri" w:eastAsia="Calibri"/>
          <w:sz w:val="28"/>
          <w:szCs w:val="28"/>
          <w:rtl w:val="0"/>
          <w:lang w:val="en-US"/>
        </w:rPr>
        <w:t xml:space="preserve">s good to build up a collection of others which cover single books of the Bible in an individual volume.  There are many such series of commentaries available with varying styles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some more accessible than others!  Explore a few to see what would suit you eg:</w:t>
      </w:r>
    </w:p>
    <w:p>
      <w:pPr>
        <w:pStyle w:val="No Spacing"/>
        <w:rPr>
          <w:sz w:val="28"/>
          <w:szCs w:val="28"/>
        </w:rPr>
      </w:pPr>
    </w:p>
    <w:p>
      <w:pPr>
        <w:pStyle w:val="No Spacing"/>
        <w:rPr>
          <w:sz w:val="28"/>
          <w:szCs w:val="28"/>
        </w:rPr>
      </w:pPr>
      <w:r>
        <w:rPr>
          <w:rFonts w:ascii="Calibri" w:cs="Calibri" w:hAnsi="Calibri" w:eastAsia="Calibri"/>
          <w:sz w:val="28"/>
          <w:szCs w:val="28"/>
          <w:rtl w:val="0"/>
          <w:lang w:val="en-US"/>
        </w:rPr>
        <w:t xml:space="preserve">The Bible Speaks Today (various authors)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IVP</w:t>
      </w:r>
    </w:p>
    <w:p>
      <w:pPr>
        <w:pStyle w:val="No Spacing"/>
        <w:rPr>
          <w:sz w:val="28"/>
          <w:szCs w:val="28"/>
        </w:rPr>
      </w:pPr>
      <w:r>
        <w:rPr>
          <w:rFonts w:ascii="Calibri" w:cs="Calibri" w:hAnsi="Calibri" w:eastAsia="Calibri"/>
          <w:sz w:val="28"/>
          <w:szCs w:val="28"/>
          <w:rtl w:val="0"/>
          <w:lang w:val="en-US"/>
        </w:rPr>
        <w:t xml:space="preserve">New Testament for Everyone (Tom Wright)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SPCK</w:t>
      </w:r>
    </w:p>
    <w:p>
      <w:pPr>
        <w:pStyle w:val="No Spacing"/>
        <w:rPr>
          <w:sz w:val="28"/>
          <w:szCs w:val="28"/>
        </w:rPr>
      </w:pPr>
      <w:r>
        <w:rPr>
          <w:rFonts w:ascii="Calibri" w:cs="Calibri" w:hAnsi="Calibri" w:eastAsia="Calibri"/>
          <w:sz w:val="28"/>
          <w:szCs w:val="28"/>
          <w:rtl w:val="0"/>
          <w:lang w:val="en-US"/>
        </w:rPr>
        <w:t xml:space="preserve">Word Biblical Commentary (various authors)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Nelson</w:t>
      </w:r>
    </w:p>
    <w:p>
      <w:pPr>
        <w:pStyle w:val="No Spacing"/>
        <w:rPr>
          <w:sz w:val="28"/>
          <w:szCs w:val="28"/>
        </w:rPr>
      </w:pPr>
      <w:r>
        <w:rPr>
          <w:rFonts w:ascii="Calibri" w:cs="Calibri" w:hAnsi="Calibri" w:eastAsia="Calibri"/>
          <w:sz w:val="28"/>
          <w:szCs w:val="28"/>
          <w:rtl w:val="0"/>
          <w:lang w:val="en-US"/>
        </w:rPr>
        <w:t xml:space="preserve">New Testament Commentary (William Barclay)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Saint Andrew Press</w:t>
      </w:r>
    </w:p>
    <w:p>
      <w:pPr>
        <w:pStyle w:val="No Spacing"/>
        <w:jc w:val="right"/>
      </w:pPr>
      <w:r>
        <w:rPr>
          <w:rFonts w:ascii="Calibri" w:cs="Calibri" w:hAnsi="Calibri" w:eastAsia="Calibri"/>
          <w:b w:val="1"/>
          <w:bCs w:val="1"/>
          <w:sz w:val="20"/>
          <w:szCs w:val="20"/>
          <w:rtl w:val="0"/>
          <w:lang w:val="en-US"/>
        </w:rPr>
        <w:t>Dawn Davidson June 2015</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SemiBold">
    <w:charset w:val="00"/>
    <w:family w:val="roman"/>
    <w:pitch w:val="default"/>
  </w:font>
  <w:font w:name="Gill San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3">
    <w:multiLevelType w:val="multilevel"/>
    <w:lvl w:ilvl="0">
      <w:start w:val="1"/>
      <w:numFmt w:val="bullet"/>
      <w:suff w:val="tab"/>
      <w:lvlText w:val="•"/>
      <w:lvlJc w:val="left"/>
      <w:pPr>
        <w:tabs>
          <w:tab w:val="num" w:pos="213"/>
          <w:tab w:val="clear" w:pos="0"/>
        </w:tabs>
        <w:ind w:left="213" w:hanging="213"/>
      </w:pPr>
      <w:rPr>
        <w:position w:val="-2"/>
        <w:sz w:val="26"/>
        <w:szCs w:val="26"/>
      </w:rPr>
    </w:lvl>
    <w:lvl w:ilvl="1">
      <w:start w:val="1"/>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4">
    <w:multiLevelType w:val="multilevel"/>
    <w:styleLink w:val="Bullet"/>
    <w:lvl w:ilvl="0">
      <w:start w:val="0"/>
      <w:numFmt w:val="bullet"/>
      <w:suff w:val="tab"/>
      <w:lvlText w:val="•"/>
      <w:lvlJc w:val="left"/>
      <w:pPr>
        <w:tabs>
          <w:tab w:val="num" w:pos="213"/>
          <w:tab w:val="clear" w:pos="0"/>
        </w:tabs>
        <w:ind w:left="213" w:hanging="213"/>
      </w:pPr>
      <w:rPr>
        <w:position w:val="-2"/>
        <w:sz w:val="26"/>
        <w:szCs w:val="26"/>
      </w:rPr>
    </w:lvl>
    <w:lvl w:ilvl="1">
      <w:start w:val="1"/>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5">
    <w:multiLevelType w:val="multilevel"/>
    <w:styleLink w:val="Bullet"/>
    <w:lvl w:ilvl="0">
      <w:start w:val="0"/>
      <w:numFmt w:val="bullet"/>
      <w:suff w:val="tab"/>
      <w:lvlText w:val="•"/>
      <w:lvlJc w:val="left"/>
      <w:pPr>
        <w:tabs>
          <w:tab w:val="num" w:pos="213"/>
          <w:tab w:val="clear" w:pos="0"/>
        </w:tabs>
        <w:ind w:left="213" w:hanging="213"/>
      </w:pPr>
      <w:rPr>
        <w:position w:val="-2"/>
        <w:sz w:val="26"/>
        <w:szCs w:val="26"/>
      </w:rPr>
    </w:lvl>
    <w:lvl w:ilvl="1">
      <w:start w:val="1"/>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6">
    <w:multiLevelType w:val="multilevel"/>
    <w:styleLink w:val="Bullet"/>
    <w:lvl w:ilvl="0">
      <w:start w:val="0"/>
      <w:numFmt w:val="bullet"/>
      <w:suff w:val="tab"/>
      <w:lvlText w:val="•"/>
      <w:lvlJc w:val="left"/>
      <w:pPr>
        <w:tabs>
          <w:tab w:val="num" w:pos="213"/>
          <w:tab w:val="clear" w:pos="0"/>
        </w:tabs>
        <w:ind w:left="213" w:hanging="213"/>
      </w:pPr>
      <w:rPr>
        <w:position w:val="-2"/>
        <w:sz w:val="26"/>
        <w:szCs w:val="26"/>
      </w:rPr>
    </w:lvl>
    <w:lvl w:ilvl="1">
      <w:start w:val="1"/>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7">
    <w:multiLevelType w:val="multilevel"/>
    <w:lvl w:ilvl="0">
      <w:start w:val="1"/>
      <w:numFmt w:val="decimal"/>
      <w:suff w:val="tab"/>
      <w:lvlText w:val="%1."/>
      <w:lvlJc w:val="left"/>
      <w:pPr>
        <w:tabs>
          <w:tab w:val="num" w:pos="425"/>
          <w:tab w:val="clear" w:pos="0"/>
        </w:tabs>
        <w:ind w:left="425" w:hanging="425"/>
      </w:pPr>
      <w:rPr>
        <w:rFonts w:ascii="Gill Sans" w:cs="Gill Sans" w:hAnsi="Gill Sans" w:eastAsia="Gill Sans"/>
        <w:position w:val="0"/>
        <w:sz w:val="28"/>
        <w:szCs w:val="28"/>
      </w:rPr>
    </w:lvl>
    <w:lvl w:ilvl="1">
      <w:start w:val="1"/>
      <w:numFmt w:val="decimal"/>
      <w:suff w:val="tab"/>
      <w:lvlText w:val="%2."/>
      <w:lvlJc w:val="left"/>
      <w:pPr>
        <w:tabs>
          <w:tab w:val="num" w:pos="818"/>
          <w:tab w:val="clear" w:pos="0"/>
        </w:tabs>
        <w:ind w:left="818" w:hanging="458"/>
      </w:pPr>
      <w:rPr>
        <w:rFonts w:ascii="Gill Sans" w:cs="Gill Sans" w:hAnsi="Gill Sans" w:eastAsia="Gill Sans"/>
        <w:position w:val="0"/>
        <w:sz w:val="28"/>
        <w:szCs w:val="28"/>
      </w:rPr>
    </w:lvl>
    <w:lvl w:ilvl="2">
      <w:start w:val="1"/>
      <w:numFmt w:val="decimal"/>
      <w:suff w:val="tab"/>
      <w:lvlText w:val="%3."/>
      <w:lvlJc w:val="left"/>
      <w:pPr>
        <w:tabs>
          <w:tab w:val="num" w:pos="1178"/>
          <w:tab w:val="clear" w:pos="0"/>
        </w:tabs>
        <w:ind w:left="1178" w:hanging="458"/>
      </w:pPr>
      <w:rPr>
        <w:rFonts w:ascii="Gill Sans" w:cs="Gill Sans" w:hAnsi="Gill Sans" w:eastAsia="Gill Sans"/>
        <w:position w:val="0"/>
        <w:sz w:val="28"/>
        <w:szCs w:val="28"/>
      </w:rPr>
    </w:lvl>
    <w:lvl w:ilvl="3">
      <w:start w:val="1"/>
      <w:numFmt w:val="decimal"/>
      <w:suff w:val="tab"/>
      <w:lvlText w:val="%4."/>
      <w:lvlJc w:val="left"/>
      <w:pPr>
        <w:tabs>
          <w:tab w:val="num" w:pos="1538"/>
          <w:tab w:val="clear" w:pos="0"/>
        </w:tabs>
        <w:ind w:left="1538" w:hanging="458"/>
      </w:pPr>
      <w:rPr>
        <w:rFonts w:ascii="Gill Sans" w:cs="Gill Sans" w:hAnsi="Gill Sans" w:eastAsia="Gill Sans"/>
        <w:position w:val="0"/>
        <w:sz w:val="28"/>
        <w:szCs w:val="28"/>
      </w:rPr>
    </w:lvl>
    <w:lvl w:ilvl="4">
      <w:start w:val="1"/>
      <w:numFmt w:val="decimal"/>
      <w:suff w:val="tab"/>
      <w:lvlText w:val="%5."/>
      <w:lvlJc w:val="left"/>
      <w:pPr>
        <w:tabs>
          <w:tab w:val="num" w:pos="1898"/>
          <w:tab w:val="clear" w:pos="0"/>
        </w:tabs>
        <w:ind w:left="1898" w:hanging="458"/>
      </w:pPr>
      <w:rPr>
        <w:rFonts w:ascii="Gill Sans" w:cs="Gill Sans" w:hAnsi="Gill Sans" w:eastAsia="Gill Sans"/>
        <w:position w:val="0"/>
        <w:sz w:val="28"/>
        <w:szCs w:val="28"/>
      </w:rPr>
    </w:lvl>
    <w:lvl w:ilvl="5">
      <w:start w:val="1"/>
      <w:numFmt w:val="decimal"/>
      <w:suff w:val="tab"/>
      <w:lvlText w:val="%6."/>
      <w:lvlJc w:val="left"/>
      <w:pPr>
        <w:tabs>
          <w:tab w:val="num" w:pos="2258"/>
          <w:tab w:val="clear" w:pos="0"/>
        </w:tabs>
        <w:ind w:left="2258" w:hanging="458"/>
      </w:pPr>
      <w:rPr>
        <w:rFonts w:ascii="Gill Sans" w:cs="Gill Sans" w:hAnsi="Gill Sans" w:eastAsia="Gill Sans"/>
        <w:position w:val="0"/>
        <w:sz w:val="28"/>
        <w:szCs w:val="28"/>
      </w:rPr>
    </w:lvl>
    <w:lvl w:ilvl="6">
      <w:start w:val="1"/>
      <w:numFmt w:val="decimal"/>
      <w:suff w:val="tab"/>
      <w:lvlText w:val="%7."/>
      <w:lvlJc w:val="left"/>
      <w:pPr>
        <w:tabs>
          <w:tab w:val="num" w:pos="2618"/>
          <w:tab w:val="clear" w:pos="0"/>
        </w:tabs>
        <w:ind w:left="2618" w:hanging="458"/>
      </w:pPr>
      <w:rPr>
        <w:rFonts w:ascii="Gill Sans" w:cs="Gill Sans" w:hAnsi="Gill Sans" w:eastAsia="Gill Sans"/>
        <w:position w:val="0"/>
        <w:sz w:val="28"/>
        <w:szCs w:val="28"/>
      </w:rPr>
    </w:lvl>
    <w:lvl w:ilvl="7">
      <w:start w:val="1"/>
      <w:numFmt w:val="decimal"/>
      <w:suff w:val="tab"/>
      <w:lvlText w:val="%8."/>
      <w:lvlJc w:val="left"/>
      <w:pPr>
        <w:tabs>
          <w:tab w:val="num" w:pos="2978"/>
          <w:tab w:val="clear" w:pos="0"/>
        </w:tabs>
        <w:ind w:left="2978" w:hanging="458"/>
      </w:pPr>
      <w:rPr>
        <w:rFonts w:ascii="Gill Sans" w:cs="Gill Sans" w:hAnsi="Gill Sans" w:eastAsia="Gill Sans"/>
        <w:position w:val="0"/>
        <w:sz w:val="28"/>
        <w:szCs w:val="28"/>
      </w:rPr>
    </w:lvl>
    <w:lvl w:ilvl="8">
      <w:start w:val="1"/>
      <w:numFmt w:val="decimal"/>
      <w:suff w:val="tab"/>
      <w:lvlText w:val="%9."/>
      <w:lvlJc w:val="left"/>
      <w:pPr>
        <w:tabs>
          <w:tab w:val="num" w:pos="3338"/>
          <w:tab w:val="clear" w:pos="0"/>
        </w:tabs>
        <w:ind w:left="3338" w:hanging="458"/>
      </w:pPr>
      <w:rPr>
        <w:rFonts w:ascii="Gill Sans" w:cs="Gill Sans" w:hAnsi="Gill Sans" w:eastAsia="Gill Sans"/>
        <w:position w:val="0"/>
        <w:sz w:val="28"/>
        <w:szCs w:val="28"/>
      </w:rPr>
    </w:lvl>
  </w:abstractNum>
  <w:abstractNum w:abstractNumId="8">
    <w:multiLevelType w:val="multilevel"/>
    <w:styleLink w:val="List 1"/>
    <w:lvl w:ilvl="0">
      <w:start w:val="1"/>
      <w:numFmt w:val="decimal"/>
      <w:suff w:val="tab"/>
      <w:lvlText w:val="%1."/>
      <w:lvlJc w:val="left"/>
      <w:pPr>
        <w:tabs>
          <w:tab w:val="num" w:pos="425"/>
          <w:tab w:val="clear" w:pos="0"/>
        </w:tabs>
        <w:ind w:left="425" w:hanging="425"/>
      </w:pPr>
      <w:rPr>
        <w:rFonts w:ascii="Gill Sans" w:cs="Gill Sans" w:hAnsi="Gill Sans" w:eastAsia="Gill Sans"/>
        <w:position w:val="0"/>
        <w:sz w:val="28"/>
        <w:szCs w:val="28"/>
      </w:rPr>
    </w:lvl>
    <w:lvl w:ilvl="1">
      <w:start w:val="1"/>
      <w:numFmt w:val="decimal"/>
      <w:suff w:val="tab"/>
      <w:lvlText w:val="%2."/>
      <w:lvlJc w:val="left"/>
      <w:pPr>
        <w:tabs>
          <w:tab w:val="num" w:pos="818"/>
          <w:tab w:val="clear" w:pos="0"/>
        </w:tabs>
        <w:ind w:left="818" w:hanging="458"/>
      </w:pPr>
      <w:rPr>
        <w:rFonts w:ascii="Gill Sans" w:cs="Gill Sans" w:hAnsi="Gill Sans" w:eastAsia="Gill Sans"/>
        <w:position w:val="0"/>
        <w:sz w:val="28"/>
        <w:szCs w:val="28"/>
      </w:rPr>
    </w:lvl>
    <w:lvl w:ilvl="2">
      <w:start w:val="1"/>
      <w:numFmt w:val="decimal"/>
      <w:suff w:val="tab"/>
      <w:lvlText w:val="%3."/>
      <w:lvlJc w:val="left"/>
      <w:pPr>
        <w:tabs>
          <w:tab w:val="num" w:pos="1178"/>
          <w:tab w:val="clear" w:pos="0"/>
        </w:tabs>
        <w:ind w:left="1178" w:hanging="458"/>
      </w:pPr>
      <w:rPr>
        <w:rFonts w:ascii="Gill Sans" w:cs="Gill Sans" w:hAnsi="Gill Sans" w:eastAsia="Gill Sans"/>
        <w:position w:val="0"/>
        <w:sz w:val="28"/>
        <w:szCs w:val="28"/>
      </w:rPr>
    </w:lvl>
    <w:lvl w:ilvl="3">
      <w:start w:val="1"/>
      <w:numFmt w:val="decimal"/>
      <w:suff w:val="tab"/>
      <w:lvlText w:val="%4."/>
      <w:lvlJc w:val="left"/>
      <w:pPr>
        <w:tabs>
          <w:tab w:val="num" w:pos="1538"/>
          <w:tab w:val="clear" w:pos="0"/>
        </w:tabs>
        <w:ind w:left="1538" w:hanging="458"/>
      </w:pPr>
      <w:rPr>
        <w:rFonts w:ascii="Gill Sans" w:cs="Gill Sans" w:hAnsi="Gill Sans" w:eastAsia="Gill Sans"/>
        <w:position w:val="0"/>
        <w:sz w:val="28"/>
        <w:szCs w:val="28"/>
      </w:rPr>
    </w:lvl>
    <w:lvl w:ilvl="4">
      <w:start w:val="1"/>
      <w:numFmt w:val="decimal"/>
      <w:suff w:val="tab"/>
      <w:lvlText w:val="%5."/>
      <w:lvlJc w:val="left"/>
      <w:pPr>
        <w:tabs>
          <w:tab w:val="num" w:pos="1898"/>
          <w:tab w:val="clear" w:pos="0"/>
        </w:tabs>
        <w:ind w:left="1898" w:hanging="458"/>
      </w:pPr>
      <w:rPr>
        <w:rFonts w:ascii="Gill Sans" w:cs="Gill Sans" w:hAnsi="Gill Sans" w:eastAsia="Gill Sans"/>
        <w:position w:val="0"/>
        <w:sz w:val="28"/>
        <w:szCs w:val="28"/>
      </w:rPr>
    </w:lvl>
    <w:lvl w:ilvl="5">
      <w:start w:val="1"/>
      <w:numFmt w:val="decimal"/>
      <w:suff w:val="tab"/>
      <w:lvlText w:val="%6."/>
      <w:lvlJc w:val="left"/>
      <w:pPr>
        <w:tabs>
          <w:tab w:val="num" w:pos="2258"/>
          <w:tab w:val="clear" w:pos="0"/>
        </w:tabs>
        <w:ind w:left="2258" w:hanging="458"/>
      </w:pPr>
      <w:rPr>
        <w:rFonts w:ascii="Gill Sans" w:cs="Gill Sans" w:hAnsi="Gill Sans" w:eastAsia="Gill Sans"/>
        <w:position w:val="0"/>
        <w:sz w:val="28"/>
        <w:szCs w:val="28"/>
      </w:rPr>
    </w:lvl>
    <w:lvl w:ilvl="6">
      <w:start w:val="1"/>
      <w:numFmt w:val="decimal"/>
      <w:suff w:val="tab"/>
      <w:lvlText w:val="%7."/>
      <w:lvlJc w:val="left"/>
      <w:pPr>
        <w:tabs>
          <w:tab w:val="num" w:pos="2618"/>
          <w:tab w:val="clear" w:pos="0"/>
        </w:tabs>
        <w:ind w:left="2618" w:hanging="458"/>
      </w:pPr>
      <w:rPr>
        <w:rFonts w:ascii="Gill Sans" w:cs="Gill Sans" w:hAnsi="Gill Sans" w:eastAsia="Gill Sans"/>
        <w:position w:val="0"/>
        <w:sz w:val="28"/>
        <w:szCs w:val="28"/>
      </w:rPr>
    </w:lvl>
    <w:lvl w:ilvl="7">
      <w:start w:val="1"/>
      <w:numFmt w:val="decimal"/>
      <w:suff w:val="tab"/>
      <w:lvlText w:val="%8."/>
      <w:lvlJc w:val="left"/>
      <w:pPr>
        <w:tabs>
          <w:tab w:val="num" w:pos="2978"/>
          <w:tab w:val="clear" w:pos="0"/>
        </w:tabs>
        <w:ind w:left="2978" w:hanging="458"/>
      </w:pPr>
      <w:rPr>
        <w:rFonts w:ascii="Gill Sans" w:cs="Gill Sans" w:hAnsi="Gill Sans" w:eastAsia="Gill Sans"/>
        <w:position w:val="0"/>
        <w:sz w:val="28"/>
        <w:szCs w:val="28"/>
      </w:rPr>
    </w:lvl>
    <w:lvl w:ilvl="8">
      <w:start w:val="1"/>
      <w:numFmt w:val="decimal"/>
      <w:suff w:val="tab"/>
      <w:lvlText w:val="%9."/>
      <w:lvlJc w:val="left"/>
      <w:pPr>
        <w:tabs>
          <w:tab w:val="num" w:pos="3338"/>
          <w:tab w:val="clear" w:pos="0"/>
        </w:tabs>
        <w:ind w:left="3338" w:hanging="458"/>
      </w:pPr>
      <w:rPr>
        <w:rFonts w:ascii="Gill Sans" w:cs="Gill Sans" w:hAnsi="Gill Sans" w:eastAsia="Gill Sans"/>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Bullet">
    <w:name w:val="Bullet"/>
    <w:next w:val="Bullet"/>
    <w:pPr>
      <w:numPr>
        <w:numId w:val="4"/>
      </w:numPr>
    </w:pPr>
  </w:style>
  <w:style w:type="numbering" w:styleId="List 1">
    <w:name w:val="List 1"/>
    <w:basedOn w:val="Numbered"/>
    <w:next w:val="List 1"/>
    <w:pPr>
      <w:numPr>
        <w:numId w:val="8"/>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