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46"/>
          <w:szCs w:val="46"/>
        </w:rPr>
      </w:pPr>
      <w:r>
        <w:rPr>
          <w:b w:val="1"/>
          <w:bCs w:val="1"/>
          <w:sz w:val="46"/>
          <w:szCs w:val="46"/>
          <w:rtl w:val="0"/>
          <w:lang w:val="en-US"/>
        </w:rPr>
        <w:t>“</w:t>
      </w:r>
      <w:r>
        <w:rPr>
          <w:rFonts w:ascii="Helvetica"/>
          <w:b w:val="1"/>
          <w:bCs w:val="1"/>
          <w:sz w:val="46"/>
          <w:szCs w:val="46"/>
          <w:rtl w:val="0"/>
          <w:lang w:val="en-US"/>
        </w:rPr>
        <w:t>Working through doubts and questions</w:t>
      </w:r>
      <w:r>
        <w:rPr>
          <w:b w:val="1"/>
          <w:bCs w:val="1"/>
          <w:sz w:val="46"/>
          <w:szCs w:val="46"/>
          <w:rtl w:val="0"/>
          <w:lang w:val="en-US"/>
        </w:rPr>
        <w:t>”</w:t>
      </w:r>
    </w:p>
    <w:p>
      <w:pPr>
        <w:pStyle w:val="Body"/>
        <w:jc w:val="center"/>
      </w:pPr>
    </w:p>
    <w:p>
      <w:pPr>
        <w:pStyle w:val="Body"/>
        <w:jc w:val="center"/>
        <w:rPr>
          <w:sz w:val="24"/>
          <w:szCs w:val="24"/>
        </w:rPr>
      </w:pPr>
      <w:r>
        <w:rPr>
          <w:rFonts w:ascii="Helvetica"/>
          <w:sz w:val="24"/>
          <w:szCs w:val="24"/>
          <w:rtl w:val="0"/>
          <w:lang w:val="en-US"/>
        </w:rPr>
        <w:t>Sermon Notes</w:t>
      </w:r>
      <w:r>
        <w:rPr>
          <w:rFonts w:ascii="Helvetica"/>
          <w:sz w:val="24"/>
          <w:szCs w:val="24"/>
          <w:rtl w:val="0"/>
        </w:rPr>
        <w:t xml:space="preserve"> </w:t>
      </w:r>
      <w:r>
        <w:rPr>
          <w:rFonts w:ascii="Helvetica"/>
          <w:sz w:val="24"/>
          <w:szCs w:val="24"/>
          <w:rtl w:val="0"/>
          <w:lang w:val="en-US"/>
        </w:rPr>
        <w:t>- 7th June 2015</w:t>
      </w:r>
    </w:p>
    <w:p>
      <w:pPr>
        <w:pStyle w:val="Body"/>
        <w:jc w:val="center"/>
        <w:rPr>
          <w:sz w:val="24"/>
          <w:szCs w:val="24"/>
        </w:rPr>
      </w:pPr>
      <w:r>
        <w:rPr>
          <w:rFonts w:ascii="Helvetica"/>
          <w:sz w:val="24"/>
          <w:szCs w:val="24"/>
          <w:rtl w:val="0"/>
          <w:lang w:val="en-US"/>
        </w:rPr>
        <w:t xml:space="preserve">Part of a Series in the Tas Valley Team Ministry </w:t>
      </w:r>
    </w:p>
    <w:p>
      <w:pPr>
        <w:pStyle w:val="Body"/>
        <w:jc w:val="center"/>
        <w:rPr>
          <w:sz w:val="24"/>
          <w:szCs w:val="24"/>
        </w:rPr>
      </w:pPr>
      <w:r>
        <w:rPr>
          <w:rFonts w:ascii="Helvetica"/>
          <w:sz w:val="24"/>
          <w:szCs w:val="24"/>
          <w:rtl w:val="0"/>
          <w:lang w:val="en-US"/>
        </w:rPr>
        <w:t>Doubt:  Faith in 2 Minds</w:t>
      </w:r>
    </w:p>
    <w:p>
      <w:pPr>
        <w:pStyle w:val="Body"/>
        <w:jc w:val="center"/>
        <w:rPr>
          <w:sz w:val="24"/>
          <w:szCs w:val="24"/>
        </w:rPr>
      </w:pPr>
    </w:p>
    <w:p>
      <w:pPr>
        <w:pStyle w:val="Body"/>
        <w:jc w:val="center"/>
        <w:rPr>
          <w:sz w:val="24"/>
          <w:szCs w:val="24"/>
        </w:rPr>
      </w:pPr>
      <w:r>
        <w:rPr>
          <w:rFonts w:ascii="Helvetica"/>
          <w:sz w:val="24"/>
          <w:szCs w:val="24"/>
          <w:rtl w:val="0"/>
          <w:lang w:val="en-US"/>
        </w:rPr>
        <w:t xml:space="preserve">The book </w:t>
      </w:r>
      <w:r>
        <w:rPr>
          <w:sz w:val="24"/>
          <w:szCs w:val="24"/>
          <w:rtl w:val="0"/>
          <w:lang w:val="en-US"/>
        </w:rPr>
        <w:t>“</w:t>
      </w:r>
      <w:r>
        <w:rPr>
          <w:rFonts w:ascii="Helvetica"/>
          <w:sz w:val="24"/>
          <w:szCs w:val="24"/>
          <w:rtl w:val="0"/>
          <w:lang w:val="en-US"/>
        </w:rPr>
        <w:t>Doubt</w:t>
      </w:r>
      <w:r>
        <w:rPr>
          <w:sz w:val="24"/>
          <w:szCs w:val="24"/>
          <w:rtl w:val="0"/>
          <w:lang w:val="en-US"/>
        </w:rPr>
        <w:t xml:space="preserve">” </w:t>
      </w:r>
      <w:r>
        <w:rPr>
          <w:rFonts w:ascii="Helvetica"/>
          <w:sz w:val="24"/>
          <w:szCs w:val="24"/>
          <w:rtl w:val="0"/>
          <w:lang w:val="en-US"/>
        </w:rPr>
        <w:t>- by Os Guiness is a major resource for this series.  The subjects touched upon in this sermon are explored in more depth in chapters 12-15 of this book.</w:t>
      </w:r>
    </w:p>
    <w:p>
      <w:pPr>
        <w:pStyle w:val="Body"/>
        <w:jc w:val="center"/>
        <w:rPr>
          <w:sz w:val="24"/>
          <w:szCs w:val="24"/>
        </w:rPr>
      </w:pPr>
    </w:p>
    <w:p>
      <w:pPr>
        <w:pStyle w:val="Body"/>
        <w:jc w:val="center"/>
        <w:rPr>
          <w:sz w:val="24"/>
          <w:szCs w:val="24"/>
        </w:rPr>
      </w:pPr>
    </w:p>
    <w:p>
      <w:pPr>
        <w:pStyle w:val="Body"/>
        <w:spacing w:line="288" w:lineRule="auto"/>
        <w:jc w:val="center"/>
        <w:rPr>
          <w:b w:val="1"/>
          <w:bCs w:val="1"/>
          <w:sz w:val="28"/>
          <w:szCs w:val="28"/>
          <w:u w:val="single"/>
        </w:rPr>
      </w:pPr>
      <w:r>
        <w:rPr>
          <w:rFonts w:ascii="Helvetica"/>
          <w:b w:val="1"/>
          <w:bCs w:val="1"/>
          <w:sz w:val="28"/>
          <w:szCs w:val="28"/>
          <w:u w:val="single"/>
          <w:rtl w:val="0"/>
          <w:lang w:val="en-US"/>
        </w:rPr>
        <w:t>James 5.19-20</w:t>
      </w:r>
    </w:p>
    <w:p>
      <w:pPr>
        <w:pStyle w:val="Body"/>
        <w:jc w:val="left"/>
        <w:rPr>
          <w:sz w:val="24"/>
          <w:szCs w:val="24"/>
        </w:rPr>
      </w:pPr>
      <w:r>
        <w:rPr>
          <w:rFonts w:ascii="Helvetica"/>
          <w:sz w:val="24"/>
          <w:szCs w:val="24"/>
          <w:rtl w:val="0"/>
        </w:rPr>
        <w:t>19</w:t>
      </w:r>
      <w:r>
        <w:rPr>
          <w:sz w:val="24"/>
          <w:szCs w:val="24"/>
          <w:rtl w:val="0"/>
        </w:rPr>
        <w:t> </w:t>
      </w:r>
      <w:r>
        <w:rPr>
          <w:rFonts w:ascii="Helvetica"/>
          <w:sz w:val="24"/>
          <w:szCs w:val="24"/>
          <w:rtl w:val="0"/>
          <w:lang w:val="en-US"/>
        </w:rPr>
        <w:t>My brothers and sisters, if one of you should wander from the truth and someone should bring that person back, 20</w:t>
      </w:r>
      <w:r>
        <w:rPr>
          <w:sz w:val="24"/>
          <w:szCs w:val="24"/>
          <w:rtl w:val="0"/>
        </w:rPr>
        <w:t> </w:t>
      </w:r>
      <w:r>
        <w:rPr>
          <w:rFonts w:ascii="Helvetica"/>
          <w:sz w:val="24"/>
          <w:szCs w:val="24"/>
          <w:rtl w:val="0"/>
          <w:lang w:val="en-US"/>
        </w:rPr>
        <w:t>remember this: whoever turns a sinner from the error of their way will save them from death and cover over a multitude of sins.</w:t>
      </w:r>
    </w:p>
    <w:p>
      <w:pPr>
        <w:pStyle w:val="Body"/>
        <w:spacing w:line="288" w:lineRule="auto"/>
        <w:jc w:val="center"/>
        <w:rPr>
          <w:b w:val="1"/>
          <w:bCs w:val="1"/>
          <w:sz w:val="28"/>
          <w:szCs w:val="28"/>
          <w:u w:val="single"/>
        </w:rPr>
      </w:pPr>
    </w:p>
    <w:p>
      <w:pPr>
        <w:pStyle w:val="Body"/>
        <w:spacing w:line="288" w:lineRule="auto"/>
        <w:jc w:val="center"/>
        <w:rPr>
          <w:b w:val="1"/>
          <w:bCs w:val="1"/>
          <w:sz w:val="28"/>
          <w:szCs w:val="28"/>
          <w:u w:val="single"/>
        </w:rPr>
      </w:pPr>
      <w:r>
        <w:rPr>
          <w:rFonts w:ascii="Helvetica"/>
          <w:b w:val="1"/>
          <w:bCs w:val="1"/>
          <w:sz w:val="28"/>
          <w:szCs w:val="28"/>
          <w:u w:val="single"/>
          <w:rtl w:val="0"/>
          <w:lang w:val="en-US"/>
        </w:rPr>
        <w:t>John 1.1-3</w:t>
      </w:r>
    </w:p>
    <w:p>
      <w:pPr>
        <w:pStyle w:val="Body"/>
        <w:jc w:val="left"/>
        <w:rPr>
          <w:sz w:val="24"/>
          <w:szCs w:val="24"/>
        </w:rPr>
      </w:pPr>
      <w:r>
        <w:rPr>
          <w:rFonts w:ascii="Helvetica"/>
          <w:sz w:val="24"/>
          <w:szCs w:val="24"/>
          <w:rtl w:val="0"/>
          <w:lang w:val="en-US"/>
        </w:rPr>
        <w:t>In the beginning was the Word, and the Word was with God, and the Word was God. 2</w:t>
      </w:r>
      <w:r>
        <w:rPr>
          <w:sz w:val="24"/>
          <w:szCs w:val="24"/>
          <w:rtl w:val="0"/>
        </w:rPr>
        <w:t> </w:t>
      </w:r>
      <w:r>
        <w:rPr>
          <w:rFonts w:ascii="Helvetica"/>
          <w:sz w:val="24"/>
          <w:szCs w:val="24"/>
          <w:rtl w:val="0"/>
          <w:lang w:val="en-US"/>
        </w:rPr>
        <w:t>He was with God in the beginning. 3</w:t>
      </w:r>
      <w:r>
        <w:rPr>
          <w:sz w:val="24"/>
          <w:szCs w:val="24"/>
          <w:rtl w:val="0"/>
        </w:rPr>
        <w:t> </w:t>
      </w:r>
      <w:r>
        <w:rPr>
          <w:rFonts w:ascii="Helvetica"/>
          <w:sz w:val="24"/>
          <w:szCs w:val="24"/>
          <w:rtl w:val="0"/>
          <w:lang w:val="en-US"/>
        </w:rPr>
        <w:t>Through him all things were made; without him nothing was made that has been made.</w:t>
      </w:r>
      <w:r>
        <w:rPr>
          <w:rFonts w:ascii="Helvetica"/>
          <w:sz w:val="24"/>
          <w:szCs w:val="24"/>
          <w:rtl w:val="0"/>
          <w:lang w:val="en-US"/>
        </w:rPr>
        <w:t>__________________</w:t>
      </w:r>
    </w:p>
    <w:p>
      <w:pPr>
        <w:pStyle w:val="Body"/>
        <w:jc w:val="left"/>
        <w:rPr>
          <w:i w:val="1"/>
          <w:iCs w:val="1"/>
          <w:sz w:val="24"/>
          <w:szCs w:val="24"/>
        </w:rPr>
      </w:pPr>
    </w:p>
    <w:p>
      <w:pPr>
        <w:pStyle w:val="Body"/>
        <w:jc w:val="center"/>
        <w:rPr>
          <w:i w:val="1"/>
          <w:iCs w:val="1"/>
          <w:sz w:val="28"/>
          <w:szCs w:val="28"/>
        </w:rPr>
      </w:pPr>
      <w:r>
        <w:rPr>
          <w:i w:val="1"/>
          <w:iCs w:val="1"/>
          <w:sz w:val="28"/>
          <w:szCs w:val="28"/>
          <w:rtl w:val="0"/>
          <w:lang w:val="en-US"/>
        </w:rPr>
        <w:t>“</w:t>
      </w:r>
      <w:r>
        <w:rPr>
          <w:rFonts w:ascii="Helvetica"/>
          <w:i w:val="1"/>
          <w:iCs w:val="1"/>
          <w:sz w:val="28"/>
          <w:szCs w:val="28"/>
          <w:rtl w:val="0"/>
          <w:lang w:val="en-US"/>
        </w:rPr>
        <w:t>To understand doubt is to have a key to a quiet heart and a quiet mind</w:t>
      </w:r>
      <w:r>
        <w:rPr>
          <w:i w:val="1"/>
          <w:iCs w:val="1"/>
          <w:sz w:val="28"/>
          <w:szCs w:val="28"/>
          <w:rtl w:val="0"/>
          <w:lang w:val="en-US"/>
        </w:rPr>
        <w:t xml:space="preserve">”  </w:t>
      </w:r>
    </w:p>
    <w:p>
      <w:pPr>
        <w:pStyle w:val="Body"/>
        <w:jc w:val="center"/>
        <w:rPr>
          <w:i w:val="1"/>
          <w:iCs w:val="1"/>
          <w:sz w:val="28"/>
          <w:szCs w:val="28"/>
          <w:u w:val="single"/>
        </w:rPr>
      </w:pPr>
      <w:r>
        <w:rPr>
          <w:rFonts w:ascii="Helvetica"/>
          <w:i w:val="1"/>
          <w:iCs w:val="1"/>
          <w:sz w:val="28"/>
          <w:szCs w:val="28"/>
          <w:u w:val="single"/>
          <w:rtl w:val="0"/>
          <w:lang w:val="en-US"/>
        </w:rPr>
        <w:t>Os Guiness</w:t>
      </w:r>
    </w:p>
    <w:p>
      <w:pPr>
        <w:pStyle w:val="Body"/>
        <w:jc w:val="left"/>
        <w:rPr>
          <w:i w:val="0"/>
          <w:iCs w:val="0"/>
          <w:sz w:val="28"/>
          <w:szCs w:val="28"/>
        </w:rPr>
      </w:pPr>
      <w:r>
        <w:rPr>
          <w:rFonts w:ascii="Helvetica"/>
          <w:i w:val="1"/>
          <w:iCs w:val="1"/>
          <w:sz w:val="28"/>
          <w:szCs w:val="28"/>
          <w:u w:val="single"/>
          <w:rtl w:val="0"/>
          <w:lang w:val="en-US"/>
        </w:rPr>
        <w:t xml:space="preserve">Recap:  </w:t>
      </w:r>
      <w:r>
        <w:rPr>
          <w:rFonts w:ascii="Helvetica"/>
          <w:i w:val="0"/>
          <w:iCs w:val="0"/>
          <w:sz w:val="28"/>
          <w:szCs w:val="28"/>
          <w:rtl w:val="0"/>
          <w:lang w:val="en-US"/>
        </w:rPr>
        <w:t>Last week we began to look at Doubt - what it is.  The image of the donkey stumbling under a heavy load is a helpful one.  What the little donkey needs is not beatings - but maybe a lighter load, some rest and nourishment.  In the same way, when we stumble in our faith through doubt we should not beat ourselves up but consider our doubt as a sign that something is wrong - something that needs urgently addressing.</w:t>
      </w:r>
    </w:p>
    <w:p>
      <w:pPr>
        <w:pStyle w:val="Body"/>
        <w:jc w:val="left"/>
        <w:rPr>
          <w:i w:val="0"/>
          <w:iCs w:val="0"/>
          <w:sz w:val="28"/>
          <w:szCs w:val="28"/>
        </w:rPr>
      </w:pPr>
    </w:p>
    <w:p>
      <w:pPr>
        <w:pStyle w:val="Body"/>
        <w:jc w:val="left"/>
        <w:rPr>
          <w:i w:val="0"/>
          <w:iCs w:val="0"/>
          <w:sz w:val="28"/>
          <w:szCs w:val="28"/>
        </w:rPr>
      </w:pPr>
      <w:r>
        <w:rPr>
          <w:rFonts w:ascii="Helvetica"/>
          <w:i w:val="0"/>
          <w:iCs w:val="0"/>
          <w:sz w:val="28"/>
          <w:szCs w:val="28"/>
          <w:rtl w:val="0"/>
          <w:lang w:val="en-US"/>
        </w:rPr>
        <w:t xml:space="preserve">Doubt is </w:t>
      </w:r>
      <w:r>
        <w:rPr>
          <w:i w:val="0"/>
          <w:iCs w:val="0"/>
          <w:sz w:val="28"/>
          <w:szCs w:val="28"/>
          <w:rtl w:val="0"/>
          <w:lang w:val="en-US"/>
        </w:rPr>
        <w:t>“</w:t>
      </w:r>
      <w:r>
        <w:rPr>
          <w:rFonts w:ascii="Helvetica"/>
          <w:i w:val="0"/>
          <w:iCs w:val="0"/>
          <w:sz w:val="28"/>
          <w:szCs w:val="28"/>
          <w:rtl w:val="0"/>
          <w:lang w:val="en-US"/>
        </w:rPr>
        <w:t>faith in two minds</w:t>
      </w:r>
      <w:r>
        <w:rPr>
          <w:i w:val="0"/>
          <w:iCs w:val="0"/>
          <w:sz w:val="28"/>
          <w:szCs w:val="28"/>
          <w:rtl w:val="0"/>
          <w:lang w:val="en-US"/>
        </w:rPr>
        <w:t xml:space="preserve">” </w:t>
      </w:r>
      <w:r>
        <w:rPr>
          <w:rFonts w:ascii="Helvetica"/>
          <w:i w:val="0"/>
          <w:iCs w:val="0"/>
          <w:sz w:val="28"/>
          <w:szCs w:val="28"/>
          <w:rtl w:val="0"/>
          <w:lang w:val="en-US"/>
        </w:rPr>
        <w:t>- a junction in our lives.  It is ok to hesitate at a crossroads to work out which way to go - but we need to do that working out, not simply to drift down the easiest looking path!</w:t>
      </w:r>
    </w:p>
    <w:p>
      <w:pPr>
        <w:pStyle w:val="Body"/>
        <w:jc w:val="left"/>
        <w:rPr>
          <w:i w:val="0"/>
          <w:iCs w:val="0"/>
          <w:sz w:val="28"/>
          <w:szCs w:val="28"/>
        </w:rPr>
      </w:pPr>
    </w:p>
    <w:p>
      <w:pPr>
        <w:pStyle w:val="Body"/>
        <w:jc w:val="left"/>
        <w:rPr>
          <w:i w:val="0"/>
          <w:iCs w:val="0"/>
          <w:sz w:val="28"/>
          <w:szCs w:val="28"/>
        </w:rPr>
      </w:pPr>
      <w:r>
        <w:rPr>
          <w:rFonts w:ascii="Helvetica"/>
          <w:i w:val="0"/>
          <w:iCs w:val="0"/>
          <w:sz w:val="28"/>
          <w:szCs w:val="28"/>
          <w:rtl w:val="0"/>
          <w:lang w:val="en-US"/>
        </w:rPr>
        <w:t>So this sermon is to do with what we do about doubt - both our own doubts and how we support others who are doubting:-</w:t>
      </w:r>
    </w:p>
    <w:p>
      <w:pPr>
        <w:pStyle w:val="Body"/>
        <w:jc w:val="left"/>
        <w:rPr>
          <w:i w:val="0"/>
          <w:iCs w:val="0"/>
          <w:sz w:val="28"/>
          <w:szCs w:val="28"/>
        </w:rPr>
      </w:pPr>
    </w:p>
    <w:p>
      <w:pPr>
        <w:pStyle w:val="Body"/>
        <w:spacing w:line="288" w:lineRule="auto"/>
        <w:jc w:val="center"/>
        <w:rPr>
          <w:i w:val="0"/>
          <w:iCs w:val="0"/>
          <w:sz w:val="24"/>
          <w:szCs w:val="24"/>
        </w:rPr>
      </w:pPr>
      <w:r>
        <w:rPr>
          <w:rFonts w:ascii="Helvetica"/>
          <w:i w:val="1"/>
          <w:iCs w:val="1"/>
          <w:sz w:val="24"/>
          <w:szCs w:val="24"/>
          <w:rtl w:val="0"/>
          <w:lang w:val="en-US"/>
        </w:rPr>
        <w:t>James 5.</w:t>
        <w:tab/>
        <w:t>19</w:t>
      </w:r>
      <w:r>
        <w:rPr>
          <w:rFonts w:ascii="Helvetica"/>
          <w:i w:val="1"/>
          <w:iCs w:val="1"/>
          <w:sz w:val="24"/>
          <w:szCs w:val="24"/>
          <w:rtl w:val="0"/>
          <w:lang w:val="en-US"/>
        </w:rPr>
        <w:t>My brothers and sisters, if one of you should wander from the truth and someone should bring that person back, 20</w:t>
      </w:r>
      <w:r>
        <w:rPr>
          <w:i w:val="1"/>
          <w:iCs w:val="1"/>
          <w:sz w:val="24"/>
          <w:szCs w:val="24"/>
          <w:rtl w:val="0"/>
        </w:rPr>
        <w:t> </w:t>
      </w:r>
      <w:r>
        <w:rPr>
          <w:rFonts w:ascii="Helvetica"/>
          <w:i w:val="1"/>
          <w:iCs w:val="1"/>
          <w:sz w:val="24"/>
          <w:szCs w:val="24"/>
          <w:rtl w:val="0"/>
          <w:lang w:val="en-US"/>
        </w:rPr>
        <w:t>remember this: whoever turns a sinner from the error of their way will save them from death and cover over a multitude of sins.</w:t>
      </w:r>
    </w:p>
    <w:p>
      <w:pPr>
        <w:pStyle w:val="Body"/>
        <w:spacing w:line="288" w:lineRule="auto"/>
        <w:jc w:val="center"/>
        <w:rPr>
          <w:b w:val="1"/>
          <w:bCs w:val="1"/>
          <w:sz w:val="28"/>
          <w:szCs w:val="28"/>
          <w:u w:val="single"/>
        </w:rPr>
      </w:pPr>
    </w:p>
    <w:p>
      <w:pPr>
        <w:pStyle w:val="Body"/>
        <w:jc w:val="left"/>
        <w:rPr>
          <w:i w:val="1"/>
          <w:iCs w:val="1"/>
          <w:sz w:val="28"/>
          <w:szCs w:val="28"/>
          <w:u w:val="single"/>
        </w:rPr>
      </w:pPr>
    </w:p>
    <w:p>
      <w:pPr>
        <w:pStyle w:val="Body"/>
        <w:numPr>
          <w:ilvl w:val="0"/>
          <w:numId w:val="2"/>
        </w:numPr>
        <w:tabs>
          <w:tab w:val="num" w:pos="458"/>
          <w:tab w:val="clear" w:pos="0"/>
        </w:tabs>
        <w:ind w:left="458" w:hanging="458"/>
        <w:jc w:val="left"/>
        <w:rPr>
          <w:position w:val="0"/>
          <w:sz w:val="28"/>
          <w:szCs w:val="28"/>
          <w:u w:val="single"/>
        </w:rPr>
      </w:pPr>
      <w:r>
        <w:rPr>
          <w:rFonts w:ascii="Helvetica"/>
          <w:sz w:val="28"/>
          <w:szCs w:val="28"/>
          <w:u w:val="single"/>
          <w:rtl w:val="0"/>
          <w:lang w:val="en-US"/>
        </w:rPr>
        <w:t>Listening</w:t>
      </w:r>
    </w:p>
    <w:p>
      <w:pPr>
        <w:pStyle w:val="Body"/>
        <w:jc w:val="left"/>
        <w:rPr>
          <w:sz w:val="26"/>
          <w:szCs w:val="26"/>
        </w:rPr>
      </w:pPr>
      <w:r>
        <w:rPr>
          <w:rFonts w:ascii="Helvetica"/>
          <w:sz w:val="26"/>
          <w:szCs w:val="26"/>
          <w:rtl w:val="0"/>
          <w:lang w:val="en-US"/>
        </w:rPr>
        <w:t xml:space="preserve">Because to listen is to love.  </w:t>
      </w:r>
    </w:p>
    <w:p>
      <w:pPr>
        <w:pStyle w:val="Body"/>
        <w:jc w:val="left"/>
        <w:rPr>
          <w:sz w:val="26"/>
          <w:szCs w:val="26"/>
        </w:rPr>
      </w:pPr>
      <w:r>
        <w:rPr>
          <w:rFonts w:ascii="Helvetica"/>
          <w:sz w:val="26"/>
          <w:szCs w:val="26"/>
          <w:rtl w:val="0"/>
          <w:lang w:val="en-US"/>
        </w:rPr>
        <w:t>Doubt is devastating because it questions a believers faith and threatens to pull out the foundations from their whole life and that of their family.  At such a time, we need to know we are understood</w:t>
      </w:r>
    </w:p>
    <w:p>
      <w:pPr>
        <w:pStyle w:val="Body"/>
        <w:jc w:val="left"/>
        <w:rPr>
          <w:sz w:val="26"/>
          <w:szCs w:val="26"/>
        </w:rPr>
      </w:pPr>
    </w:p>
    <w:p>
      <w:pPr>
        <w:pStyle w:val="Body"/>
        <w:jc w:val="left"/>
        <w:rPr>
          <w:sz w:val="26"/>
          <w:szCs w:val="26"/>
        </w:rPr>
      </w:pPr>
      <w:r>
        <w:rPr>
          <w:rFonts w:ascii="Helvetica"/>
          <w:sz w:val="26"/>
          <w:szCs w:val="26"/>
          <w:rtl w:val="0"/>
          <w:lang w:val="en-US"/>
        </w:rPr>
        <w:t>If someone comes to you with their doubts, it is such a privilege that they have trusted you.   Say little.  Listen well.  They may not even be able to articulate clearly what is wrong so they need you to attend very carefully.</w:t>
      </w:r>
    </w:p>
    <w:p>
      <w:pPr>
        <w:pStyle w:val="Body"/>
        <w:jc w:val="left"/>
        <w:rPr>
          <w:sz w:val="26"/>
          <w:szCs w:val="26"/>
        </w:rPr>
      </w:pPr>
    </w:p>
    <w:p>
      <w:pPr>
        <w:pStyle w:val="Body"/>
        <w:jc w:val="left"/>
      </w:pPr>
      <w:r>
        <w:rPr>
          <w:rFonts w:ascii="Helvetica"/>
          <w:sz w:val="26"/>
          <w:szCs w:val="26"/>
          <w:rtl w:val="0"/>
          <w:lang w:val="en-US"/>
        </w:rPr>
        <w:t>If it is you who is struggling with doubt - don</w:t>
      </w:r>
      <w:r>
        <w:rPr>
          <w:sz w:val="26"/>
          <w:szCs w:val="26"/>
          <w:rtl w:val="0"/>
          <w:lang w:val="en-US"/>
        </w:rPr>
        <w:t>’</w:t>
      </w:r>
      <w:r>
        <w:rPr>
          <w:rFonts w:ascii="Helvetica"/>
          <w:sz w:val="26"/>
          <w:szCs w:val="26"/>
          <w:rtl w:val="0"/>
          <w:lang w:val="en-US"/>
        </w:rPr>
        <w:t>t bury it.  Listen to what your doubts are saying - seek to understand what the problem is for you - and probably you are meant to share it with a Christian buddy too - we are here to carry each others burdens.</w:t>
        <w:br w:type="page"/>
      </w:r>
    </w:p>
    <w:p>
      <w:pPr>
        <w:pStyle w:val="Body"/>
        <w:jc w:val="left"/>
        <w:rPr>
          <w:sz w:val="26"/>
          <w:szCs w:val="26"/>
          <w:u w:val="single"/>
        </w:rPr>
      </w:pPr>
    </w:p>
    <w:p>
      <w:pPr>
        <w:pStyle w:val="Body"/>
        <w:numPr>
          <w:ilvl w:val="0"/>
          <w:numId w:val="2"/>
        </w:numPr>
        <w:tabs>
          <w:tab w:val="num" w:pos="458"/>
          <w:tab w:val="clear" w:pos="0"/>
        </w:tabs>
        <w:ind w:left="458" w:hanging="458"/>
        <w:jc w:val="left"/>
        <w:rPr>
          <w:position w:val="0"/>
          <w:sz w:val="28"/>
          <w:szCs w:val="28"/>
          <w:u w:val="single"/>
        </w:rPr>
      </w:pPr>
      <w:r>
        <w:rPr>
          <w:rFonts w:ascii="Helvetica"/>
          <w:sz w:val="28"/>
          <w:szCs w:val="28"/>
          <w:u w:val="single"/>
          <w:rtl w:val="0"/>
          <w:lang w:val="en-US"/>
        </w:rPr>
        <w:t>Discerning</w:t>
      </w:r>
    </w:p>
    <w:p>
      <w:pPr>
        <w:pStyle w:val="Body"/>
        <w:jc w:val="left"/>
        <w:rPr>
          <w:sz w:val="28"/>
          <w:szCs w:val="28"/>
        </w:rPr>
      </w:pPr>
      <w:r>
        <w:rPr>
          <w:rFonts w:ascii="Helvetica"/>
          <w:sz w:val="28"/>
          <w:szCs w:val="28"/>
          <w:rtl w:val="0"/>
          <w:lang w:val="en-US"/>
        </w:rPr>
        <w:t xml:space="preserve">I am a frequent loser of keys, diaries and other essential small items.  My family say that they are going to inscribe on my gravestone.  Here lies Sally Gaze </w:t>
      </w:r>
      <w:r>
        <w:rPr>
          <w:sz w:val="28"/>
          <w:szCs w:val="28"/>
          <w:rtl w:val="0"/>
          <w:lang w:val="en-US"/>
        </w:rPr>
        <w:t>“</w:t>
      </w:r>
      <w:r>
        <w:rPr>
          <w:rFonts w:ascii="Helvetica"/>
          <w:sz w:val="28"/>
          <w:szCs w:val="28"/>
          <w:rtl w:val="0"/>
          <w:lang w:val="en-US"/>
        </w:rPr>
        <w:t>where is everything?</w:t>
      </w:r>
      <w:r>
        <w:rPr>
          <w:sz w:val="28"/>
          <w:szCs w:val="28"/>
          <w:rtl w:val="0"/>
          <w:lang w:val="en-US"/>
        </w:rPr>
        <w:t>”</w:t>
      </w:r>
    </w:p>
    <w:p>
      <w:pPr>
        <w:pStyle w:val="Body"/>
        <w:jc w:val="left"/>
        <w:rPr>
          <w:sz w:val="28"/>
          <w:szCs w:val="28"/>
        </w:rPr>
      </w:pPr>
    </w:p>
    <w:p>
      <w:pPr>
        <w:pStyle w:val="Body"/>
        <w:jc w:val="left"/>
        <w:rPr>
          <w:sz w:val="28"/>
          <w:szCs w:val="28"/>
        </w:rPr>
      </w:pPr>
      <w:r>
        <w:rPr>
          <w:rFonts w:ascii="Helvetica"/>
          <w:sz w:val="28"/>
          <w:szCs w:val="28"/>
          <w:rtl w:val="0"/>
          <w:lang w:val="en-US"/>
        </w:rPr>
        <w:t>When I lose something, I don't immediately start an inch by inch investigation o the house - although it is what I may end up doing.  But first I think - when and where did I last have them - I retrace my steps.  I try to work it out.</w:t>
      </w:r>
    </w:p>
    <w:p>
      <w:pPr>
        <w:pStyle w:val="Body"/>
        <w:jc w:val="left"/>
        <w:rPr>
          <w:sz w:val="28"/>
          <w:szCs w:val="28"/>
        </w:rPr>
      </w:pPr>
      <w:r>
        <w:rPr>
          <w:rFonts w:ascii="Helvetica"/>
          <w:sz w:val="28"/>
          <w:szCs w:val="28"/>
          <w:rtl w:val="0"/>
          <w:lang w:val="en-US"/>
        </w:rPr>
        <w:t xml:space="preserve">The same is true of resolving doubt.  When we share a doubt problem with someone we are in effect saying, </w:t>
      </w:r>
      <w:r>
        <w:rPr>
          <w:sz w:val="28"/>
          <w:szCs w:val="28"/>
          <w:rtl w:val="0"/>
          <w:lang w:val="en-US"/>
        </w:rPr>
        <w:t>“</w:t>
      </w:r>
      <w:r>
        <w:rPr>
          <w:rFonts w:ascii="Helvetica"/>
          <w:sz w:val="28"/>
          <w:szCs w:val="28"/>
          <w:rtl w:val="0"/>
          <w:lang w:val="en-US"/>
        </w:rPr>
        <w:t>Help! I</w:t>
      </w:r>
      <w:r>
        <w:rPr>
          <w:sz w:val="28"/>
          <w:szCs w:val="28"/>
          <w:rtl w:val="0"/>
          <w:lang w:val="en-US"/>
        </w:rPr>
        <w:t>’</w:t>
      </w:r>
      <w:r>
        <w:rPr>
          <w:rFonts w:ascii="Helvetica"/>
          <w:sz w:val="28"/>
          <w:szCs w:val="28"/>
          <w:rtl w:val="0"/>
          <w:lang w:val="en-US"/>
        </w:rPr>
        <w:t>ve lost my faith.  Come over here and help me find it.</w:t>
      </w:r>
      <w:r>
        <w:rPr>
          <w:sz w:val="28"/>
          <w:szCs w:val="28"/>
          <w:rtl w:val="0"/>
          <w:lang w:val="en-US"/>
        </w:rPr>
        <w:t>”</w:t>
      </w:r>
    </w:p>
    <w:p>
      <w:pPr>
        <w:pStyle w:val="Body"/>
        <w:jc w:val="left"/>
        <w:rPr>
          <w:sz w:val="28"/>
          <w:szCs w:val="28"/>
        </w:rPr>
      </w:pPr>
    </w:p>
    <w:p>
      <w:pPr>
        <w:pStyle w:val="Body"/>
        <w:jc w:val="left"/>
        <w:rPr>
          <w:sz w:val="28"/>
          <w:szCs w:val="28"/>
        </w:rPr>
      </w:pPr>
      <w:r>
        <w:rPr>
          <w:rFonts w:ascii="Helvetica"/>
          <w:sz w:val="28"/>
          <w:szCs w:val="28"/>
          <w:rtl w:val="0"/>
          <w:lang w:val="en-US"/>
        </w:rPr>
        <w:t>After listening and showing love, we need clear thinking that will calm panic, rule our futile answers and get down to looking in the right places.  This is not the same as listening to and caring for the person.  This is about beginning to crack the problem which may need a bit of hard cold analysis.</w:t>
      </w:r>
    </w:p>
    <w:p>
      <w:pPr>
        <w:pStyle w:val="Body"/>
        <w:jc w:val="left"/>
        <w:rPr>
          <w:sz w:val="28"/>
          <w:szCs w:val="28"/>
        </w:rPr>
      </w:pPr>
    </w:p>
    <w:p>
      <w:pPr>
        <w:pStyle w:val="Body"/>
        <w:jc w:val="left"/>
        <w:rPr>
          <w:sz w:val="28"/>
          <w:szCs w:val="28"/>
        </w:rPr>
      </w:pPr>
      <w:r>
        <w:rPr>
          <w:rFonts w:ascii="Helvetica"/>
          <w:sz w:val="28"/>
          <w:szCs w:val="28"/>
          <w:rtl w:val="0"/>
          <w:lang w:val="en-US"/>
        </w:rPr>
        <w:t>We can do this prayerfully, with confidence because God is our maker - He knows us and wants to  mend us.</w:t>
      </w:r>
    </w:p>
    <w:p>
      <w:pPr>
        <w:pStyle w:val="Body"/>
        <w:jc w:val="left"/>
        <w:rPr>
          <w:sz w:val="28"/>
          <w:szCs w:val="28"/>
        </w:rPr>
      </w:pPr>
    </w:p>
    <w:p>
      <w:pPr>
        <w:pStyle w:val="Body"/>
        <w:jc w:val="left"/>
        <w:rPr>
          <w:sz w:val="28"/>
          <w:szCs w:val="28"/>
        </w:rPr>
      </w:pPr>
      <w:r>
        <w:rPr>
          <w:rFonts w:ascii="Helvetica"/>
          <w:sz w:val="28"/>
          <w:szCs w:val="28"/>
          <w:rtl w:val="0"/>
          <w:lang w:val="en-US"/>
        </w:rPr>
        <w:t>Here are some questions you may ask yourself if you are trying to help someone or yourself:-</w:t>
      </w:r>
    </w:p>
    <w:p>
      <w:pPr>
        <w:pStyle w:val="Body"/>
        <w:numPr>
          <w:ilvl w:val="0"/>
          <w:numId w:val="5"/>
        </w:numPr>
        <w:ind w:left="458"/>
        <w:jc w:val="left"/>
        <w:rPr>
          <w:position w:val="0"/>
          <w:sz w:val="28"/>
          <w:szCs w:val="28"/>
        </w:rPr>
      </w:pPr>
      <w:r>
        <w:rPr>
          <w:rFonts w:ascii="Helvetica"/>
          <w:sz w:val="28"/>
          <w:szCs w:val="28"/>
          <w:rtl w:val="0"/>
          <w:lang w:val="en-US"/>
        </w:rPr>
        <w:t xml:space="preserve"> What is at the root of the doubt?</w:t>
      </w:r>
      <w:r>
        <w:rPr>
          <w:rFonts w:ascii="Helvetica"/>
          <w:sz w:val="28"/>
          <w:szCs w:val="28"/>
          <w:rtl w:val="0"/>
        </w:rPr>
        <w:t xml:space="preserve"> </w:t>
      </w:r>
      <w:r>
        <w:rPr>
          <w:rFonts w:ascii="Helvetica"/>
          <w:sz w:val="28"/>
          <w:szCs w:val="28"/>
          <w:rtl w:val="0"/>
          <w:lang w:val="en-US"/>
        </w:rPr>
        <w:t>Is it a doubt that needs answers or is it that the person is suffering from a problem which needs doubts.  For example someone who feels bad about doubting may need genuine answers to his doubts as to how the Christian account of creation fits with current scientific understanding.  Another person may state this as his doubt, but underlying the doubt may be a need to find an excuse to sideline God beaches doesn't want to do something whih he knows hos faith will require of him - like forgiving someone or stopping an affair.</w:t>
      </w:r>
    </w:p>
    <w:p>
      <w:pPr>
        <w:pStyle w:val="Body"/>
        <w:numPr>
          <w:ilvl w:val="0"/>
          <w:numId w:val="5"/>
        </w:numPr>
        <w:ind w:left="458"/>
        <w:jc w:val="left"/>
        <w:rPr>
          <w:position w:val="0"/>
          <w:sz w:val="28"/>
          <w:szCs w:val="28"/>
        </w:rPr>
      </w:pPr>
      <w:r>
        <w:rPr>
          <w:rFonts w:ascii="Helvetica"/>
          <w:sz w:val="28"/>
          <w:szCs w:val="28"/>
          <w:rtl w:val="0"/>
          <w:lang w:val="en-US"/>
        </w:rPr>
        <w:t>How far has it gone?  How deeply is it affecting the persons life?</w:t>
      </w:r>
    </w:p>
    <w:p>
      <w:pPr>
        <w:pStyle w:val="Body"/>
        <w:numPr>
          <w:ilvl w:val="0"/>
          <w:numId w:val="5"/>
        </w:numPr>
        <w:ind w:left="458"/>
        <w:jc w:val="left"/>
        <w:rPr>
          <w:position w:val="0"/>
          <w:sz w:val="28"/>
          <w:szCs w:val="28"/>
        </w:rPr>
      </w:pPr>
      <w:r>
        <w:rPr>
          <w:rFonts w:ascii="Helvetica"/>
          <w:sz w:val="28"/>
          <w:szCs w:val="28"/>
          <w:rtl w:val="0"/>
          <w:lang w:val="en-US"/>
        </w:rPr>
        <w:t>Who needs to take responsibility?  e.g..  it may be that the responsibility is with poor teaching resulting in a faulty picture of God - or it may be that the person has made bad choices which are taking him further away from God.</w:t>
      </w:r>
    </w:p>
    <w:p>
      <w:pPr>
        <w:pStyle w:val="Body"/>
        <w:jc w:val="left"/>
      </w:pPr>
      <w:r>
        <w:rPr>
          <w:sz w:val="28"/>
          <w:szCs w:val="28"/>
        </w:rPr>
        <w:br w:type="page"/>
      </w:r>
    </w:p>
    <w:p>
      <w:pPr>
        <w:pStyle w:val="Body"/>
        <w:jc w:val="left"/>
        <w:rPr>
          <w:sz w:val="28"/>
          <w:szCs w:val="28"/>
          <w:u w:val="single"/>
        </w:rPr>
      </w:pPr>
    </w:p>
    <w:p>
      <w:pPr>
        <w:pStyle w:val="Body"/>
        <w:numPr>
          <w:ilvl w:val="0"/>
          <w:numId w:val="2"/>
        </w:numPr>
        <w:tabs>
          <w:tab w:val="num" w:pos="458"/>
          <w:tab w:val="clear" w:pos="0"/>
        </w:tabs>
        <w:ind w:left="458" w:hanging="458"/>
        <w:jc w:val="left"/>
        <w:rPr>
          <w:position w:val="0"/>
          <w:sz w:val="28"/>
          <w:szCs w:val="28"/>
          <w:u w:val="single"/>
        </w:rPr>
      </w:pPr>
      <w:r>
        <w:rPr>
          <w:rFonts w:ascii="Helvetica"/>
          <w:sz w:val="28"/>
          <w:szCs w:val="28"/>
          <w:u w:val="single"/>
          <w:rtl w:val="0"/>
          <w:lang w:val="en-US"/>
        </w:rPr>
        <w:t>Speaking</w:t>
      </w:r>
    </w:p>
    <w:p>
      <w:pPr>
        <w:pStyle w:val="Body"/>
        <w:jc w:val="left"/>
        <w:rPr>
          <w:sz w:val="28"/>
          <w:szCs w:val="28"/>
        </w:rPr>
      </w:pPr>
      <w:r>
        <w:rPr>
          <w:rFonts w:ascii="Helvetica"/>
          <w:sz w:val="28"/>
          <w:szCs w:val="28"/>
          <w:rtl w:val="0"/>
          <w:lang w:val="en-US"/>
        </w:rPr>
        <w:t xml:space="preserve">We need to e slow to speak.  Listening and discerning may take hours or weeks.  </w:t>
      </w:r>
      <w:r>
        <w:rPr>
          <w:rFonts w:ascii="Helvetica"/>
          <w:sz w:val="28"/>
          <w:szCs w:val="28"/>
          <w:rtl w:val="0"/>
          <w:lang w:val="en-US"/>
        </w:rPr>
        <w:t xml:space="preserve">As the letter of James says </w:t>
      </w:r>
      <w:r>
        <w:rPr>
          <w:sz w:val="28"/>
          <w:szCs w:val="28"/>
          <w:rtl w:val="0"/>
        </w:rPr>
        <w:t>“</w:t>
      </w:r>
      <w:r>
        <w:rPr>
          <w:rFonts w:ascii="Helvetica"/>
          <w:sz w:val="28"/>
          <w:szCs w:val="28"/>
          <w:rtl w:val="0"/>
          <w:lang w:val="en-US"/>
        </w:rPr>
        <w:t>Be quick to listen, slow to speak</w:t>
      </w:r>
      <w:r>
        <w:rPr>
          <w:sz w:val="28"/>
          <w:szCs w:val="28"/>
          <w:rtl w:val="0"/>
        </w:rPr>
        <w:t xml:space="preserve">” </w:t>
      </w:r>
      <w:r>
        <w:rPr>
          <w:rFonts w:ascii="Helvetica"/>
          <w:sz w:val="28"/>
          <w:szCs w:val="28"/>
          <w:rtl w:val="0"/>
          <w:lang w:val="en-US"/>
        </w:rPr>
        <w:t xml:space="preserve"> But when we do have something to say, it should be</w:t>
      </w:r>
    </w:p>
    <w:p>
      <w:pPr>
        <w:pStyle w:val="Body"/>
        <w:numPr>
          <w:ilvl w:val="0"/>
          <w:numId w:val="7"/>
        </w:numPr>
        <w:ind w:left="229"/>
        <w:jc w:val="left"/>
        <w:rPr>
          <w:position w:val="-2"/>
          <w:sz w:val="28"/>
          <w:szCs w:val="28"/>
        </w:rPr>
      </w:pPr>
      <w:r>
        <w:rPr>
          <w:rFonts w:ascii="Helvetica"/>
          <w:sz w:val="28"/>
          <w:szCs w:val="28"/>
          <w:rtl w:val="0"/>
          <w:lang w:val="en-US"/>
        </w:rPr>
        <w:t xml:space="preserve">Compassionate </w:t>
      </w:r>
    </w:p>
    <w:p>
      <w:pPr>
        <w:pStyle w:val="Body"/>
        <w:numPr>
          <w:ilvl w:val="0"/>
          <w:numId w:val="8"/>
        </w:numPr>
        <w:ind w:left="229"/>
        <w:jc w:val="left"/>
        <w:rPr>
          <w:position w:val="-2"/>
          <w:sz w:val="28"/>
          <w:szCs w:val="28"/>
        </w:rPr>
      </w:pPr>
      <w:r>
        <w:rPr>
          <w:rFonts w:ascii="Helvetica"/>
          <w:sz w:val="28"/>
          <w:szCs w:val="28"/>
          <w:rtl w:val="0"/>
          <w:lang w:val="en-US"/>
        </w:rPr>
        <w:t>Frank</w:t>
      </w:r>
    </w:p>
    <w:p>
      <w:pPr>
        <w:pStyle w:val="Body"/>
        <w:jc w:val="left"/>
        <w:rPr>
          <w:sz w:val="28"/>
          <w:szCs w:val="28"/>
        </w:rPr>
      </w:pPr>
      <w:r>
        <w:rPr>
          <w:sz w:val="28"/>
          <w:szCs w:val="28"/>
          <w:rtl w:val="0"/>
          <w:lang w:val="en-US"/>
        </w:rPr>
        <w:t>“</w:t>
      </w:r>
      <w:r>
        <w:rPr>
          <w:rFonts w:ascii="Helvetica"/>
          <w:sz w:val="28"/>
          <w:szCs w:val="28"/>
          <w:rtl w:val="0"/>
          <w:lang w:val="en-US"/>
        </w:rPr>
        <w:t>Speak the truth in love</w:t>
      </w:r>
      <w:r>
        <w:rPr>
          <w:sz w:val="28"/>
          <w:szCs w:val="28"/>
          <w:rtl w:val="0"/>
          <w:lang w:val="en-US"/>
        </w:rPr>
        <w:t>”</w:t>
      </w:r>
    </w:p>
    <w:p>
      <w:pPr>
        <w:pStyle w:val="Body"/>
        <w:jc w:val="left"/>
        <w:rPr>
          <w:sz w:val="28"/>
          <w:szCs w:val="28"/>
          <w:u w:val="single"/>
        </w:rPr>
      </w:pPr>
      <w:r>
        <w:rPr>
          <w:rFonts w:ascii="Helvetica"/>
          <w:sz w:val="28"/>
          <w:szCs w:val="28"/>
          <w:rtl w:val="0"/>
          <w:lang w:val="en-US"/>
        </w:rPr>
        <w:t>Be ware of oversimplifying.  If you are helping someone else through an issue, there may be something you haven</w:t>
      </w:r>
      <w:r>
        <w:rPr>
          <w:sz w:val="28"/>
          <w:szCs w:val="28"/>
          <w:rtl w:val="0"/>
          <w:lang w:val="en-US"/>
        </w:rPr>
        <w:t>’</w:t>
      </w:r>
      <w:r>
        <w:rPr>
          <w:rFonts w:ascii="Helvetica"/>
          <w:sz w:val="28"/>
          <w:szCs w:val="28"/>
          <w:rtl w:val="0"/>
          <w:lang w:val="en-US"/>
        </w:rPr>
        <w:t>t understood.  There may be a painful wound in that person</w:t>
      </w:r>
      <w:r>
        <w:rPr>
          <w:sz w:val="28"/>
          <w:szCs w:val="28"/>
          <w:rtl w:val="0"/>
          <w:lang w:val="en-US"/>
        </w:rPr>
        <w:t>’</w:t>
      </w:r>
      <w:r>
        <w:rPr>
          <w:rFonts w:ascii="Helvetica"/>
          <w:sz w:val="28"/>
          <w:szCs w:val="28"/>
          <w:rtl w:val="0"/>
          <w:lang w:val="en-US"/>
        </w:rPr>
        <w:t>s life you can't comprehend what it is like to bear.  So speak humbly</w:t>
      </w:r>
      <w:r>
        <w:rPr>
          <w:sz w:val="28"/>
          <w:szCs w:val="28"/>
          <w:rtl w:val="0"/>
          <w:lang w:val="en-US"/>
        </w:rPr>
        <w:t xml:space="preserve">… </w:t>
      </w:r>
      <w:r>
        <w:rPr>
          <w:rFonts w:ascii="Helvetica"/>
          <w:sz w:val="28"/>
          <w:szCs w:val="28"/>
          <w:rtl w:val="0"/>
          <w:lang w:val="en-US"/>
        </w:rPr>
        <w:t xml:space="preserve">most often the person will need encouragement </w:t>
      </w:r>
      <w:r>
        <w:rPr>
          <w:sz w:val="28"/>
          <w:szCs w:val="28"/>
          <w:rtl w:val="0"/>
          <w:lang w:val="en-US"/>
        </w:rPr>
        <w:t xml:space="preserve">… </w:t>
      </w:r>
      <w:r>
        <w:rPr>
          <w:rFonts w:ascii="Helvetica"/>
          <w:sz w:val="28"/>
          <w:szCs w:val="28"/>
          <w:rtl w:val="0"/>
          <w:lang w:val="en-US"/>
        </w:rPr>
        <w:t>and only very seldom warning.</w:t>
      </w:r>
    </w:p>
    <w:p>
      <w:pPr>
        <w:pStyle w:val="Body"/>
        <w:jc w:val="left"/>
      </w:pPr>
      <w:r>
        <w:rPr>
          <w:sz w:val="28"/>
          <w:szCs w:val="28"/>
        </w:rPr>
      </w:r>
    </w:p>
    <w:sectPr>
      <w:headerReference w:type="default" r:id="rId4"/>
      <w:footerReference w:type="default" r:id="rId5"/>
      <w:pgSz w:w="8400" w:h="1190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1">
    <w:multiLevelType w:val="multilevel"/>
    <w:styleLink w:val="Numbered"/>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2">
    <w:multiLevelType w:val="multilevel"/>
    <w:lvl w:ilvl="0">
      <w:start w:val="1"/>
      <w:numFmt w:val="lowerLetter"/>
      <w:suff w:val="tab"/>
      <w:lvlText w:val="%1)"/>
      <w:lvlJc w:val="left"/>
      <w:pPr>
        <w:tabs>
          <w:tab w:val="num" w:pos="458"/>
          <w:tab w:val="clear" w:pos="0"/>
        </w:tabs>
        <w:ind w:left="458" w:hanging="458"/>
      </w:pPr>
      <w:rPr>
        <w:position w:val="0"/>
        <w:sz w:val="28"/>
        <w:szCs w:val="28"/>
      </w:rPr>
    </w:lvl>
    <w:lvl w:ilvl="1">
      <w:start w:val="1"/>
      <w:numFmt w:val="lowerLetter"/>
      <w:suff w:val="tab"/>
      <w:lvlText w:val="%2)"/>
      <w:lvlJc w:val="left"/>
      <w:pPr>
        <w:tabs>
          <w:tab w:val="num" w:pos="818"/>
          <w:tab w:val="clear" w:pos="0"/>
        </w:tabs>
        <w:ind w:left="818" w:hanging="458"/>
      </w:pPr>
      <w:rPr>
        <w:position w:val="0"/>
        <w:sz w:val="28"/>
        <w:szCs w:val="28"/>
      </w:rPr>
    </w:lvl>
    <w:lvl w:ilvl="2">
      <w:start w:val="1"/>
      <w:numFmt w:val="lowerLetter"/>
      <w:suff w:val="tab"/>
      <w:lvlText w:val="%3)"/>
      <w:lvlJc w:val="left"/>
      <w:pPr>
        <w:tabs>
          <w:tab w:val="num" w:pos="1178"/>
          <w:tab w:val="clear" w:pos="0"/>
        </w:tabs>
        <w:ind w:left="1178" w:hanging="458"/>
      </w:pPr>
      <w:rPr>
        <w:position w:val="0"/>
        <w:sz w:val="28"/>
        <w:szCs w:val="28"/>
      </w:rPr>
    </w:lvl>
    <w:lvl w:ilvl="3">
      <w:start w:val="1"/>
      <w:numFmt w:val="lowerLetter"/>
      <w:suff w:val="tab"/>
      <w:lvlText w:val="%4)"/>
      <w:lvlJc w:val="left"/>
      <w:pPr>
        <w:tabs>
          <w:tab w:val="num" w:pos="1538"/>
          <w:tab w:val="clear" w:pos="0"/>
        </w:tabs>
        <w:ind w:left="1538" w:hanging="458"/>
      </w:pPr>
      <w:rPr>
        <w:position w:val="0"/>
        <w:sz w:val="28"/>
        <w:szCs w:val="28"/>
      </w:rPr>
    </w:lvl>
    <w:lvl w:ilvl="4">
      <w:start w:val="1"/>
      <w:numFmt w:val="lowerLetter"/>
      <w:suff w:val="tab"/>
      <w:lvlText w:val="%5)"/>
      <w:lvlJc w:val="left"/>
      <w:pPr>
        <w:tabs>
          <w:tab w:val="num" w:pos="1898"/>
          <w:tab w:val="clear" w:pos="0"/>
        </w:tabs>
        <w:ind w:left="1898" w:hanging="458"/>
      </w:pPr>
      <w:rPr>
        <w:position w:val="0"/>
        <w:sz w:val="28"/>
        <w:szCs w:val="28"/>
      </w:rPr>
    </w:lvl>
    <w:lvl w:ilvl="5">
      <w:start w:val="1"/>
      <w:numFmt w:val="lowerLetter"/>
      <w:suff w:val="tab"/>
      <w:lvlText w:val="%6)"/>
      <w:lvlJc w:val="left"/>
      <w:pPr>
        <w:tabs>
          <w:tab w:val="num" w:pos="2258"/>
          <w:tab w:val="clear" w:pos="0"/>
        </w:tabs>
        <w:ind w:left="2258" w:hanging="458"/>
      </w:pPr>
      <w:rPr>
        <w:position w:val="0"/>
        <w:sz w:val="28"/>
        <w:szCs w:val="28"/>
      </w:rPr>
    </w:lvl>
    <w:lvl w:ilvl="6">
      <w:start w:val="1"/>
      <w:numFmt w:val="lowerLetter"/>
      <w:suff w:val="tab"/>
      <w:lvlText w:val="%7)"/>
      <w:lvlJc w:val="left"/>
      <w:pPr>
        <w:tabs>
          <w:tab w:val="num" w:pos="2618"/>
          <w:tab w:val="clear" w:pos="0"/>
        </w:tabs>
        <w:ind w:left="2618" w:hanging="458"/>
      </w:pPr>
      <w:rPr>
        <w:position w:val="0"/>
        <w:sz w:val="28"/>
        <w:szCs w:val="28"/>
      </w:rPr>
    </w:lvl>
    <w:lvl w:ilvl="7">
      <w:start w:val="1"/>
      <w:numFmt w:val="lowerLetter"/>
      <w:suff w:val="tab"/>
      <w:lvlText w:val="%8)"/>
      <w:lvlJc w:val="left"/>
      <w:pPr>
        <w:tabs>
          <w:tab w:val="num" w:pos="2978"/>
          <w:tab w:val="clear" w:pos="0"/>
        </w:tabs>
        <w:ind w:left="2978" w:hanging="458"/>
      </w:pPr>
      <w:rPr>
        <w:position w:val="0"/>
        <w:sz w:val="28"/>
        <w:szCs w:val="28"/>
      </w:rPr>
    </w:lvl>
    <w:lvl w:ilvl="8">
      <w:start w:val="1"/>
      <w:numFmt w:val="lowerLetter"/>
      <w:suff w:val="tab"/>
      <w:lvlText w:val="%9)"/>
      <w:lvlJc w:val="left"/>
      <w:pPr>
        <w:tabs>
          <w:tab w:val="num" w:pos="3338"/>
          <w:tab w:val="clear" w:pos="0"/>
        </w:tabs>
        <w:ind w:left="3338" w:hanging="458"/>
      </w:pPr>
      <w:rPr>
        <w:position w:val="0"/>
        <w:sz w:val="28"/>
        <w:szCs w:val="28"/>
      </w:rPr>
    </w:lvl>
  </w:abstractNum>
  <w:abstractNum w:abstractNumId="3">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multiLevelType w:val="multilevel"/>
    <w:styleLink w:val="List 0"/>
    <w:lvl w:ilvl="0">
      <w:start w:val="1"/>
      <w:numFmt w:val="lowerLetter"/>
      <w:suff w:val="tab"/>
      <w:lvlText w:val="%1)"/>
      <w:lvlJc w:val="left"/>
      <w:pPr>
        <w:tabs>
          <w:tab w:val="num" w:pos="458"/>
          <w:tab w:val="clear" w:pos="0"/>
        </w:tabs>
        <w:ind w:left="458" w:hanging="458"/>
      </w:pPr>
      <w:rPr>
        <w:position w:val="0"/>
        <w:sz w:val="28"/>
        <w:szCs w:val="28"/>
      </w:rPr>
    </w:lvl>
    <w:lvl w:ilvl="1">
      <w:start w:val="1"/>
      <w:numFmt w:val="lowerLetter"/>
      <w:suff w:val="tab"/>
      <w:lvlText w:val="%2)"/>
      <w:lvlJc w:val="left"/>
      <w:pPr>
        <w:tabs>
          <w:tab w:val="num" w:pos="818"/>
          <w:tab w:val="clear" w:pos="0"/>
        </w:tabs>
        <w:ind w:left="818" w:hanging="458"/>
      </w:pPr>
      <w:rPr>
        <w:position w:val="0"/>
        <w:sz w:val="28"/>
        <w:szCs w:val="28"/>
      </w:rPr>
    </w:lvl>
    <w:lvl w:ilvl="2">
      <w:start w:val="1"/>
      <w:numFmt w:val="lowerLetter"/>
      <w:suff w:val="tab"/>
      <w:lvlText w:val="%3)"/>
      <w:lvlJc w:val="left"/>
      <w:pPr>
        <w:tabs>
          <w:tab w:val="num" w:pos="1178"/>
          <w:tab w:val="clear" w:pos="0"/>
        </w:tabs>
        <w:ind w:left="1178" w:hanging="458"/>
      </w:pPr>
      <w:rPr>
        <w:position w:val="0"/>
        <w:sz w:val="28"/>
        <w:szCs w:val="28"/>
      </w:rPr>
    </w:lvl>
    <w:lvl w:ilvl="3">
      <w:start w:val="1"/>
      <w:numFmt w:val="lowerLetter"/>
      <w:suff w:val="tab"/>
      <w:lvlText w:val="%4)"/>
      <w:lvlJc w:val="left"/>
      <w:pPr>
        <w:tabs>
          <w:tab w:val="num" w:pos="1538"/>
          <w:tab w:val="clear" w:pos="0"/>
        </w:tabs>
        <w:ind w:left="1538" w:hanging="458"/>
      </w:pPr>
      <w:rPr>
        <w:position w:val="0"/>
        <w:sz w:val="28"/>
        <w:szCs w:val="28"/>
      </w:rPr>
    </w:lvl>
    <w:lvl w:ilvl="4">
      <w:start w:val="1"/>
      <w:numFmt w:val="lowerLetter"/>
      <w:suff w:val="tab"/>
      <w:lvlText w:val="%5)"/>
      <w:lvlJc w:val="left"/>
      <w:pPr>
        <w:tabs>
          <w:tab w:val="num" w:pos="1898"/>
          <w:tab w:val="clear" w:pos="0"/>
        </w:tabs>
        <w:ind w:left="1898" w:hanging="458"/>
      </w:pPr>
      <w:rPr>
        <w:position w:val="0"/>
        <w:sz w:val="28"/>
        <w:szCs w:val="28"/>
      </w:rPr>
    </w:lvl>
    <w:lvl w:ilvl="5">
      <w:start w:val="1"/>
      <w:numFmt w:val="lowerLetter"/>
      <w:suff w:val="tab"/>
      <w:lvlText w:val="%6)"/>
      <w:lvlJc w:val="left"/>
      <w:pPr>
        <w:tabs>
          <w:tab w:val="num" w:pos="2258"/>
          <w:tab w:val="clear" w:pos="0"/>
        </w:tabs>
        <w:ind w:left="2258" w:hanging="458"/>
      </w:pPr>
      <w:rPr>
        <w:position w:val="0"/>
        <w:sz w:val="28"/>
        <w:szCs w:val="28"/>
      </w:rPr>
    </w:lvl>
    <w:lvl w:ilvl="6">
      <w:start w:val="1"/>
      <w:numFmt w:val="lowerLetter"/>
      <w:suff w:val="tab"/>
      <w:lvlText w:val="%7)"/>
      <w:lvlJc w:val="left"/>
      <w:pPr>
        <w:tabs>
          <w:tab w:val="num" w:pos="2618"/>
          <w:tab w:val="clear" w:pos="0"/>
        </w:tabs>
        <w:ind w:left="2618" w:hanging="458"/>
      </w:pPr>
      <w:rPr>
        <w:position w:val="0"/>
        <w:sz w:val="28"/>
        <w:szCs w:val="28"/>
      </w:rPr>
    </w:lvl>
    <w:lvl w:ilvl="7">
      <w:start w:val="1"/>
      <w:numFmt w:val="lowerLetter"/>
      <w:suff w:val="tab"/>
      <w:lvlText w:val="%8)"/>
      <w:lvlJc w:val="left"/>
      <w:pPr>
        <w:tabs>
          <w:tab w:val="num" w:pos="2978"/>
          <w:tab w:val="clear" w:pos="0"/>
        </w:tabs>
        <w:ind w:left="2978" w:hanging="458"/>
      </w:pPr>
      <w:rPr>
        <w:position w:val="0"/>
        <w:sz w:val="28"/>
        <w:szCs w:val="28"/>
      </w:rPr>
    </w:lvl>
    <w:lvl w:ilvl="8">
      <w:start w:val="1"/>
      <w:numFmt w:val="lowerLetter"/>
      <w:suff w:val="tab"/>
      <w:lvlText w:val="%9)"/>
      <w:lvlJc w:val="left"/>
      <w:pPr>
        <w:tabs>
          <w:tab w:val="num" w:pos="3338"/>
          <w:tab w:val="clear" w:pos="0"/>
        </w:tabs>
        <w:ind w:left="3338" w:hanging="458"/>
      </w:pPr>
      <w:rPr>
        <w:position w:val="0"/>
        <w:sz w:val="28"/>
        <w:szCs w:val="28"/>
      </w:rPr>
    </w:lvl>
  </w:abstractNum>
  <w:abstractNum w:abstractNumId="5">
    <w:multiLevelType w:val="multilevel"/>
    <w:lvl w:ilvl="0">
      <w:start w:val="1"/>
      <w:numFmt w:val="bullet"/>
      <w:suff w:val="tab"/>
      <w:lvlText w:val="•"/>
      <w:lvlJc w:val="left"/>
      <w:pPr>
        <w:tabs>
          <w:tab w:val="num" w:pos="229"/>
          <w:tab w:val="clear" w:pos="0"/>
        </w:tabs>
        <w:ind w:left="229" w:hanging="229"/>
      </w:pPr>
      <w:rPr>
        <w:position w:val="-2"/>
        <w:sz w:val="28"/>
        <w:szCs w:val="28"/>
      </w:rPr>
    </w:lvl>
    <w:lvl w:ilvl="1">
      <w:start w:val="1"/>
      <w:numFmt w:val="bullet"/>
      <w:suff w:val="tab"/>
      <w:lvlText w:val="•"/>
      <w:lvlJc w:val="left"/>
      <w:pPr>
        <w:tabs>
          <w:tab w:val="num" w:pos="409"/>
          <w:tab w:val="clear" w:pos="0"/>
        </w:tabs>
        <w:ind w:left="409" w:hanging="229"/>
      </w:pPr>
      <w:rPr>
        <w:position w:val="-2"/>
        <w:sz w:val="28"/>
        <w:szCs w:val="28"/>
      </w:rPr>
    </w:lvl>
    <w:lvl w:ilvl="2">
      <w:start w:val="1"/>
      <w:numFmt w:val="bullet"/>
      <w:suff w:val="tab"/>
      <w:lvlText w:val="•"/>
      <w:lvlJc w:val="left"/>
      <w:pPr>
        <w:tabs>
          <w:tab w:val="num" w:pos="589"/>
          <w:tab w:val="clear" w:pos="0"/>
        </w:tabs>
        <w:ind w:left="589" w:hanging="229"/>
      </w:pPr>
      <w:rPr>
        <w:position w:val="-2"/>
        <w:sz w:val="28"/>
        <w:szCs w:val="28"/>
      </w:rPr>
    </w:lvl>
    <w:lvl w:ilvl="3">
      <w:start w:val="1"/>
      <w:numFmt w:val="bullet"/>
      <w:suff w:val="tab"/>
      <w:lvlText w:val="•"/>
      <w:lvlJc w:val="left"/>
      <w:pPr>
        <w:tabs>
          <w:tab w:val="num" w:pos="769"/>
          <w:tab w:val="clear" w:pos="0"/>
        </w:tabs>
        <w:ind w:left="769" w:hanging="229"/>
      </w:pPr>
      <w:rPr>
        <w:position w:val="-2"/>
        <w:sz w:val="28"/>
        <w:szCs w:val="28"/>
      </w:rPr>
    </w:lvl>
    <w:lvl w:ilvl="4">
      <w:start w:val="1"/>
      <w:numFmt w:val="bullet"/>
      <w:suff w:val="tab"/>
      <w:lvlText w:val="•"/>
      <w:lvlJc w:val="left"/>
      <w:pPr>
        <w:tabs>
          <w:tab w:val="num" w:pos="949"/>
          <w:tab w:val="clear" w:pos="0"/>
        </w:tabs>
        <w:ind w:left="949" w:hanging="229"/>
      </w:pPr>
      <w:rPr>
        <w:position w:val="-2"/>
        <w:sz w:val="28"/>
        <w:szCs w:val="28"/>
      </w:rPr>
    </w:lvl>
    <w:lvl w:ilvl="5">
      <w:start w:val="1"/>
      <w:numFmt w:val="bullet"/>
      <w:suff w:val="tab"/>
      <w:lvlText w:val="•"/>
      <w:lvlJc w:val="left"/>
      <w:pPr>
        <w:tabs>
          <w:tab w:val="num" w:pos="1129"/>
          <w:tab w:val="clear" w:pos="0"/>
        </w:tabs>
        <w:ind w:left="1129" w:hanging="229"/>
      </w:pPr>
      <w:rPr>
        <w:position w:val="-2"/>
        <w:sz w:val="28"/>
        <w:szCs w:val="28"/>
      </w:rPr>
    </w:lvl>
    <w:lvl w:ilvl="6">
      <w:start w:val="1"/>
      <w:numFmt w:val="bullet"/>
      <w:suff w:val="tab"/>
      <w:lvlText w:val="•"/>
      <w:lvlJc w:val="left"/>
      <w:pPr>
        <w:tabs>
          <w:tab w:val="num" w:pos="1309"/>
          <w:tab w:val="clear" w:pos="0"/>
        </w:tabs>
        <w:ind w:left="1309" w:hanging="229"/>
      </w:pPr>
      <w:rPr>
        <w:position w:val="-2"/>
        <w:sz w:val="28"/>
        <w:szCs w:val="28"/>
      </w:rPr>
    </w:lvl>
    <w:lvl w:ilvl="7">
      <w:start w:val="1"/>
      <w:numFmt w:val="bullet"/>
      <w:suff w:val="tab"/>
      <w:lvlText w:val="•"/>
      <w:lvlJc w:val="left"/>
      <w:pPr>
        <w:tabs>
          <w:tab w:val="num" w:pos="1489"/>
          <w:tab w:val="clear" w:pos="0"/>
        </w:tabs>
        <w:ind w:left="1489" w:hanging="229"/>
      </w:pPr>
      <w:rPr>
        <w:position w:val="-2"/>
        <w:sz w:val="28"/>
        <w:szCs w:val="28"/>
      </w:rPr>
    </w:lvl>
    <w:lvl w:ilvl="8">
      <w:start w:val="1"/>
      <w:numFmt w:val="bullet"/>
      <w:suff w:val="tab"/>
      <w:lvlText w:val="•"/>
      <w:lvlJc w:val="left"/>
      <w:pPr>
        <w:tabs>
          <w:tab w:val="num" w:pos="1669"/>
          <w:tab w:val="clear" w:pos="0"/>
        </w:tabs>
        <w:ind w:left="1669" w:hanging="229"/>
      </w:pPr>
      <w:rPr>
        <w:position w:val="-2"/>
        <w:sz w:val="28"/>
        <w:szCs w:val="28"/>
      </w:rPr>
    </w:lvl>
  </w:abstractNum>
  <w:abstractNum w:abstractNumId="6">
    <w:multiLevelType w:val="multilevel"/>
    <w:styleLink w:val="Bullet"/>
    <w:lvl w:ilvl="0">
      <w:start w:val="0"/>
      <w:numFmt w:val="bullet"/>
      <w:suff w:val="tab"/>
      <w:lvlText w:val="•"/>
      <w:lvlJc w:val="left"/>
      <w:pPr>
        <w:tabs>
          <w:tab w:val="num" w:pos="229"/>
          <w:tab w:val="clear" w:pos="0"/>
        </w:tabs>
        <w:ind w:left="229" w:hanging="229"/>
      </w:pPr>
      <w:rPr>
        <w:position w:val="-2"/>
        <w:sz w:val="28"/>
        <w:szCs w:val="28"/>
      </w:rPr>
    </w:lvl>
    <w:lvl w:ilvl="1">
      <w:start w:val="1"/>
      <w:numFmt w:val="bullet"/>
      <w:suff w:val="tab"/>
      <w:lvlText w:val="•"/>
      <w:lvlJc w:val="left"/>
      <w:pPr>
        <w:tabs>
          <w:tab w:val="num" w:pos="409"/>
          <w:tab w:val="clear" w:pos="0"/>
        </w:tabs>
        <w:ind w:left="409" w:hanging="229"/>
      </w:pPr>
      <w:rPr>
        <w:position w:val="-2"/>
        <w:sz w:val="28"/>
        <w:szCs w:val="28"/>
      </w:rPr>
    </w:lvl>
    <w:lvl w:ilvl="2">
      <w:start w:val="1"/>
      <w:numFmt w:val="bullet"/>
      <w:suff w:val="tab"/>
      <w:lvlText w:val="•"/>
      <w:lvlJc w:val="left"/>
      <w:pPr>
        <w:tabs>
          <w:tab w:val="num" w:pos="589"/>
          <w:tab w:val="clear" w:pos="0"/>
        </w:tabs>
        <w:ind w:left="589" w:hanging="229"/>
      </w:pPr>
      <w:rPr>
        <w:position w:val="-2"/>
        <w:sz w:val="28"/>
        <w:szCs w:val="28"/>
      </w:rPr>
    </w:lvl>
    <w:lvl w:ilvl="3">
      <w:start w:val="1"/>
      <w:numFmt w:val="bullet"/>
      <w:suff w:val="tab"/>
      <w:lvlText w:val="•"/>
      <w:lvlJc w:val="left"/>
      <w:pPr>
        <w:tabs>
          <w:tab w:val="num" w:pos="769"/>
          <w:tab w:val="clear" w:pos="0"/>
        </w:tabs>
        <w:ind w:left="769" w:hanging="229"/>
      </w:pPr>
      <w:rPr>
        <w:position w:val="-2"/>
        <w:sz w:val="28"/>
        <w:szCs w:val="28"/>
      </w:rPr>
    </w:lvl>
    <w:lvl w:ilvl="4">
      <w:start w:val="1"/>
      <w:numFmt w:val="bullet"/>
      <w:suff w:val="tab"/>
      <w:lvlText w:val="•"/>
      <w:lvlJc w:val="left"/>
      <w:pPr>
        <w:tabs>
          <w:tab w:val="num" w:pos="949"/>
          <w:tab w:val="clear" w:pos="0"/>
        </w:tabs>
        <w:ind w:left="949" w:hanging="229"/>
      </w:pPr>
      <w:rPr>
        <w:position w:val="-2"/>
        <w:sz w:val="28"/>
        <w:szCs w:val="28"/>
      </w:rPr>
    </w:lvl>
    <w:lvl w:ilvl="5">
      <w:start w:val="1"/>
      <w:numFmt w:val="bullet"/>
      <w:suff w:val="tab"/>
      <w:lvlText w:val="•"/>
      <w:lvlJc w:val="left"/>
      <w:pPr>
        <w:tabs>
          <w:tab w:val="num" w:pos="1129"/>
          <w:tab w:val="clear" w:pos="0"/>
        </w:tabs>
        <w:ind w:left="1129" w:hanging="229"/>
      </w:pPr>
      <w:rPr>
        <w:position w:val="-2"/>
        <w:sz w:val="28"/>
        <w:szCs w:val="28"/>
      </w:rPr>
    </w:lvl>
    <w:lvl w:ilvl="6">
      <w:start w:val="1"/>
      <w:numFmt w:val="bullet"/>
      <w:suff w:val="tab"/>
      <w:lvlText w:val="•"/>
      <w:lvlJc w:val="left"/>
      <w:pPr>
        <w:tabs>
          <w:tab w:val="num" w:pos="1309"/>
          <w:tab w:val="clear" w:pos="0"/>
        </w:tabs>
        <w:ind w:left="1309" w:hanging="229"/>
      </w:pPr>
      <w:rPr>
        <w:position w:val="-2"/>
        <w:sz w:val="28"/>
        <w:szCs w:val="28"/>
      </w:rPr>
    </w:lvl>
    <w:lvl w:ilvl="7">
      <w:start w:val="1"/>
      <w:numFmt w:val="bullet"/>
      <w:suff w:val="tab"/>
      <w:lvlText w:val="•"/>
      <w:lvlJc w:val="left"/>
      <w:pPr>
        <w:tabs>
          <w:tab w:val="num" w:pos="1489"/>
          <w:tab w:val="clear" w:pos="0"/>
        </w:tabs>
        <w:ind w:left="1489" w:hanging="229"/>
      </w:pPr>
      <w:rPr>
        <w:position w:val="-2"/>
        <w:sz w:val="28"/>
        <w:szCs w:val="28"/>
      </w:rPr>
    </w:lvl>
    <w:lvl w:ilvl="8">
      <w:start w:val="1"/>
      <w:numFmt w:val="bullet"/>
      <w:suff w:val="tab"/>
      <w:lvlText w:val="•"/>
      <w:lvlJc w:val="left"/>
      <w:pPr>
        <w:tabs>
          <w:tab w:val="num" w:pos="1669"/>
          <w:tab w:val="clear" w:pos="0"/>
        </w:tabs>
        <w:ind w:left="1669" w:hanging="229"/>
      </w:pPr>
      <w:rPr>
        <w:position w:val="-2"/>
        <w:sz w:val="28"/>
        <w:szCs w:val="28"/>
      </w:rPr>
    </w:lvl>
  </w:abstractNum>
  <w:abstractNum w:abstractNumId="7">
    <w:multiLevelType w:val="multilevel"/>
    <w:styleLink w:val="Bullet"/>
    <w:lvl w:ilvl="0">
      <w:start w:val="0"/>
      <w:numFmt w:val="bullet"/>
      <w:suff w:val="tab"/>
      <w:lvlText w:val="•"/>
      <w:lvlJc w:val="left"/>
      <w:pPr>
        <w:tabs>
          <w:tab w:val="num" w:pos="229"/>
          <w:tab w:val="clear" w:pos="0"/>
        </w:tabs>
        <w:ind w:left="229" w:hanging="229"/>
      </w:pPr>
      <w:rPr>
        <w:position w:val="-2"/>
        <w:sz w:val="28"/>
        <w:szCs w:val="28"/>
      </w:rPr>
    </w:lvl>
    <w:lvl w:ilvl="1">
      <w:start w:val="1"/>
      <w:numFmt w:val="bullet"/>
      <w:suff w:val="tab"/>
      <w:lvlText w:val="•"/>
      <w:lvlJc w:val="left"/>
      <w:pPr>
        <w:tabs>
          <w:tab w:val="num" w:pos="409"/>
          <w:tab w:val="clear" w:pos="0"/>
        </w:tabs>
        <w:ind w:left="409" w:hanging="229"/>
      </w:pPr>
      <w:rPr>
        <w:position w:val="-2"/>
        <w:sz w:val="28"/>
        <w:szCs w:val="28"/>
      </w:rPr>
    </w:lvl>
    <w:lvl w:ilvl="2">
      <w:start w:val="1"/>
      <w:numFmt w:val="bullet"/>
      <w:suff w:val="tab"/>
      <w:lvlText w:val="•"/>
      <w:lvlJc w:val="left"/>
      <w:pPr>
        <w:tabs>
          <w:tab w:val="num" w:pos="589"/>
          <w:tab w:val="clear" w:pos="0"/>
        </w:tabs>
        <w:ind w:left="589" w:hanging="229"/>
      </w:pPr>
      <w:rPr>
        <w:position w:val="-2"/>
        <w:sz w:val="28"/>
        <w:szCs w:val="28"/>
      </w:rPr>
    </w:lvl>
    <w:lvl w:ilvl="3">
      <w:start w:val="1"/>
      <w:numFmt w:val="bullet"/>
      <w:suff w:val="tab"/>
      <w:lvlText w:val="•"/>
      <w:lvlJc w:val="left"/>
      <w:pPr>
        <w:tabs>
          <w:tab w:val="num" w:pos="769"/>
          <w:tab w:val="clear" w:pos="0"/>
        </w:tabs>
        <w:ind w:left="769" w:hanging="229"/>
      </w:pPr>
      <w:rPr>
        <w:position w:val="-2"/>
        <w:sz w:val="28"/>
        <w:szCs w:val="28"/>
      </w:rPr>
    </w:lvl>
    <w:lvl w:ilvl="4">
      <w:start w:val="1"/>
      <w:numFmt w:val="bullet"/>
      <w:suff w:val="tab"/>
      <w:lvlText w:val="•"/>
      <w:lvlJc w:val="left"/>
      <w:pPr>
        <w:tabs>
          <w:tab w:val="num" w:pos="949"/>
          <w:tab w:val="clear" w:pos="0"/>
        </w:tabs>
        <w:ind w:left="949" w:hanging="229"/>
      </w:pPr>
      <w:rPr>
        <w:position w:val="-2"/>
        <w:sz w:val="28"/>
        <w:szCs w:val="28"/>
      </w:rPr>
    </w:lvl>
    <w:lvl w:ilvl="5">
      <w:start w:val="1"/>
      <w:numFmt w:val="bullet"/>
      <w:suff w:val="tab"/>
      <w:lvlText w:val="•"/>
      <w:lvlJc w:val="left"/>
      <w:pPr>
        <w:tabs>
          <w:tab w:val="num" w:pos="1129"/>
          <w:tab w:val="clear" w:pos="0"/>
        </w:tabs>
        <w:ind w:left="1129" w:hanging="229"/>
      </w:pPr>
      <w:rPr>
        <w:position w:val="-2"/>
        <w:sz w:val="28"/>
        <w:szCs w:val="28"/>
      </w:rPr>
    </w:lvl>
    <w:lvl w:ilvl="6">
      <w:start w:val="1"/>
      <w:numFmt w:val="bullet"/>
      <w:suff w:val="tab"/>
      <w:lvlText w:val="•"/>
      <w:lvlJc w:val="left"/>
      <w:pPr>
        <w:tabs>
          <w:tab w:val="num" w:pos="1309"/>
          <w:tab w:val="clear" w:pos="0"/>
        </w:tabs>
        <w:ind w:left="1309" w:hanging="229"/>
      </w:pPr>
      <w:rPr>
        <w:position w:val="-2"/>
        <w:sz w:val="28"/>
        <w:szCs w:val="28"/>
      </w:rPr>
    </w:lvl>
    <w:lvl w:ilvl="7">
      <w:start w:val="1"/>
      <w:numFmt w:val="bullet"/>
      <w:suff w:val="tab"/>
      <w:lvlText w:val="•"/>
      <w:lvlJc w:val="left"/>
      <w:pPr>
        <w:tabs>
          <w:tab w:val="num" w:pos="1489"/>
          <w:tab w:val="clear" w:pos="0"/>
        </w:tabs>
        <w:ind w:left="1489" w:hanging="229"/>
      </w:pPr>
      <w:rPr>
        <w:position w:val="-2"/>
        <w:sz w:val="28"/>
        <w:szCs w:val="28"/>
      </w:rPr>
    </w:lvl>
    <w:lvl w:ilvl="8">
      <w:start w:val="1"/>
      <w:numFmt w:val="bullet"/>
      <w:suff w:val="tab"/>
      <w:lvlText w:val="•"/>
      <w:lvlJc w:val="left"/>
      <w:pPr>
        <w:tabs>
          <w:tab w:val="num" w:pos="1669"/>
          <w:tab w:val="clear" w:pos="0"/>
        </w:tabs>
        <w:ind w:left="1669" w:hanging="229"/>
      </w:pPr>
      <w:rPr>
        <w:position w:val="-2"/>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List 0">
    <w:name w:val="List 0"/>
    <w:basedOn w:val="Lettered"/>
    <w:next w:val="List 0"/>
    <w:pPr>
      <w:numPr>
        <w:numId w:val="3"/>
      </w:numPr>
    </w:pPr>
  </w:style>
  <w:style w:type="numbering" w:styleId="Lettered">
    <w:name w:val="Lettered"/>
    <w:next w:val="Lettered"/>
    <w:pPr>
      <w:numPr>
        <w:numId w:val="4"/>
      </w:numPr>
    </w:pPr>
  </w:style>
  <w:style w:type="numbering" w:styleId="Bullet">
    <w:name w:val="Bullet"/>
    <w:next w:val="Bullet"/>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